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A0E4" w14:textId="77777777" w:rsidR="009071C0" w:rsidRDefault="009071C0" w:rsidP="00833267">
      <w:pPr>
        <w:jc w:val="center"/>
        <w:rPr>
          <w:sz w:val="24"/>
          <w:szCs w:val="28"/>
        </w:rPr>
      </w:pPr>
    </w:p>
    <w:p w14:paraId="0DE037DA" w14:textId="77777777" w:rsidR="00833267" w:rsidRPr="009071C0" w:rsidRDefault="00000000" w:rsidP="00833267">
      <w:pPr>
        <w:jc w:val="center"/>
        <w:rPr>
          <w:sz w:val="24"/>
          <w:szCs w:val="28"/>
        </w:rPr>
      </w:pPr>
      <w:r>
        <w:rPr>
          <w:sz w:val="24"/>
          <w:szCs w:val="28"/>
        </w:rPr>
        <w:t>Ventspilī</w:t>
      </w:r>
    </w:p>
    <w:tbl>
      <w:tblPr>
        <w:tblStyle w:val="Reatabula"/>
        <w:tblpPr w:leftFromText="180" w:rightFromText="180" w:vertAnchor="page" w:horzAnchor="margin" w:tblpY="469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5"/>
      </w:tblGrid>
      <w:tr w:rsidR="0042128E" w14:paraId="0D6504B1" w14:textId="77777777" w:rsidTr="007704E4">
        <w:trPr>
          <w:trHeight w:val="1550"/>
        </w:trPr>
        <w:tc>
          <w:tcPr>
            <w:tcW w:w="9355" w:type="dxa"/>
          </w:tcPr>
          <w:p w14:paraId="6DCB64AF" w14:textId="77777777" w:rsidR="007704E4" w:rsidRPr="007704E4" w:rsidRDefault="00000000" w:rsidP="00D56FEC">
            <w:pPr>
              <w:rPr>
                <w:rFonts w:ascii="Times New Roman" w:hAnsi="Times New Roman"/>
                <w:sz w:val="24"/>
                <w:szCs w:val="24"/>
              </w:rPr>
            </w:pPr>
            <w:r w:rsidRPr="007704E4">
              <w:rPr>
                <w:rFonts w:ascii="Times New Roman" w:hAnsi="Times New Roman"/>
                <w:sz w:val="24"/>
                <w:szCs w:val="24"/>
              </w:rPr>
              <w:t xml:space="preserve">Dokumenta datums </w:t>
            </w:r>
          </w:p>
          <w:p w14:paraId="2EE27A26" w14:textId="77777777" w:rsidR="007704E4" w:rsidRPr="007704E4" w:rsidRDefault="00000000" w:rsidP="00D56FEC">
            <w:pPr>
              <w:rPr>
                <w:rFonts w:ascii="Times New Roman" w:hAnsi="Times New Roman"/>
                <w:sz w:val="24"/>
                <w:szCs w:val="24"/>
              </w:rPr>
            </w:pPr>
            <w:r w:rsidRPr="007704E4">
              <w:rPr>
                <w:rFonts w:ascii="Times New Roman" w:hAnsi="Times New Roman"/>
                <w:sz w:val="24"/>
                <w:szCs w:val="24"/>
              </w:rPr>
              <w:t xml:space="preserve">ir tā elektroniskās </w:t>
            </w:r>
          </w:p>
          <w:p w14:paraId="4174BEEC" w14:textId="77777777" w:rsidR="007704E4" w:rsidRPr="007704E4" w:rsidRDefault="00000000" w:rsidP="00D56FEC">
            <w:pPr>
              <w:rPr>
                <w:rFonts w:ascii="Times New Roman" w:hAnsi="Times New Roman"/>
                <w:sz w:val="24"/>
                <w:szCs w:val="24"/>
              </w:rPr>
            </w:pPr>
            <w:r w:rsidRPr="007704E4">
              <w:rPr>
                <w:rFonts w:ascii="Times New Roman" w:hAnsi="Times New Roman"/>
                <w:sz w:val="24"/>
                <w:szCs w:val="24"/>
              </w:rPr>
              <w:t>parakstīšanas datums</w:t>
            </w:r>
          </w:p>
          <w:p w14:paraId="36CD49A3" w14:textId="77777777" w:rsidR="007704E4" w:rsidRPr="007704E4" w:rsidRDefault="00000000" w:rsidP="00C71B96">
            <w:pPr>
              <w:rPr>
                <w:rFonts w:ascii="Times New Roman" w:hAnsi="Times New Roman"/>
                <w:sz w:val="24"/>
                <w:szCs w:val="24"/>
              </w:rPr>
            </w:pPr>
            <w:r w:rsidRPr="007704E4">
              <w:rPr>
                <w:rFonts w:ascii="Times New Roman" w:hAnsi="Times New Roman"/>
                <w:sz w:val="24"/>
                <w:szCs w:val="24"/>
              </w:rPr>
              <w:t>Nr.20/1</w:t>
            </w:r>
            <w:r w:rsidR="000512FD">
              <w:rPr>
                <w:rFonts w:ascii="Times New Roman" w:hAnsi="Times New Roman"/>
                <w:sz w:val="24"/>
                <w:szCs w:val="24"/>
              </w:rPr>
              <w:t>4/6</w:t>
            </w:r>
            <w:r w:rsidR="008842BB">
              <w:rPr>
                <w:rFonts w:ascii="Times New Roman" w:hAnsi="Times New Roman"/>
                <w:sz w:val="24"/>
                <w:szCs w:val="24"/>
              </w:rPr>
              <w:t>/3</w:t>
            </w:r>
            <w:r w:rsidRPr="007704E4">
              <w:rPr>
                <w:rFonts w:ascii="Times New Roman" w:hAnsi="Times New Roman"/>
                <w:sz w:val="24"/>
                <w:szCs w:val="24"/>
              </w:rPr>
              <w:t>-</w:t>
            </w:r>
            <w:r w:rsidR="00C259BC">
              <w:rPr>
                <w:rFonts w:ascii="Times New Roman" w:hAnsi="Times New Roman"/>
                <w:noProof/>
                <w:sz w:val="24"/>
                <w:szCs w:val="24"/>
                <w:lang w:val="ru-RU"/>
              </w:rPr>
              <w:t>KRPnos/7498</w:t>
            </w:r>
          </w:p>
          <w:p w14:paraId="7C8ECD40" w14:textId="77777777" w:rsidR="007704E4" w:rsidRPr="007704E4" w:rsidRDefault="00000000" w:rsidP="005B6CCF">
            <w:pPr>
              <w:rPr>
                <w:rFonts w:ascii="Times New Roman" w:hAnsi="Times New Roman"/>
                <w:sz w:val="24"/>
                <w:szCs w:val="24"/>
              </w:rPr>
            </w:pPr>
            <w:r w:rsidRPr="007704E4">
              <w:rPr>
                <w:rFonts w:ascii="Times New Roman" w:hAnsi="Times New Roman"/>
                <w:sz w:val="24"/>
                <w:szCs w:val="24"/>
              </w:rPr>
              <w:t>Uz . Nr.</w:t>
            </w:r>
          </w:p>
        </w:tc>
      </w:tr>
    </w:tbl>
    <w:p w14:paraId="7771B843" w14:textId="77777777" w:rsidR="00885E90" w:rsidRPr="00885E90" w:rsidRDefault="00000000" w:rsidP="00C259BC">
      <w:pPr>
        <w:jc w:val="right"/>
        <w:rPr>
          <w:b/>
          <w:bCs/>
          <w:noProof/>
          <w:szCs w:val="28"/>
        </w:rPr>
      </w:pPr>
      <w:r w:rsidRPr="00885E90">
        <w:rPr>
          <w:b/>
          <w:bCs/>
          <w:noProof/>
          <w:szCs w:val="28"/>
          <w:lang w:val="ru-RU"/>
        </w:rPr>
        <w:t>Ventspils valstspilsētas pašvaldības iestāde</w:t>
      </w:r>
    </w:p>
    <w:p w14:paraId="60B6EADC" w14:textId="77777777" w:rsidR="00C259BC" w:rsidRPr="00885E90" w:rsidRDefault="00000000" w:rsidP="00C259BC">
      <w:pPr>
        <w:jc w:val="right"/>
        <w:rPr>
          <w:b/>
          <w:bCs/>
          <w:noProof/>
          <w:szCs w:val="28"/>
          <w:lang w:val="ru-RU"/>
        </w:rPr>
      </w:pPr>
      <w:r w:rsidRPr="00885E90">
        <w:rPr>
          <w:b/>
          <w:bCs/>
          <w:noProof/>
          <w:szCs w:val="28"/>
          <w:lang w:val="ru-RU"/>
        </w:rPr>
        <w:t xml:space="preserve"> "Ventspils Izglītības pārvalde"</w:t>
      </w:r>
    </w:p>
    <w:p w14:paraId="645CD1F6" w14:textId="77777777" w:rsidR="00833267" w:rsidRDefault="00000000" w:rsidP="00885E90">
      <w:pPr>
        <w:jc w:val="right"/>
        <w:rPr>
          <w:b/>
          <w:bCs/>
          <w:noProof/>
          <w:szCs w:val="28"/>
        </w:rPr>
      </w:pPr>
      <w:r w:rsidRPr="00885E90">
        <w:rPr>
          <w:b/>
          <w:bCs/>
          <w:noProof/>
          <w:szCs w:val="28"/>
        </w:rPr>
        <w:t>Vadītājai Janai Bakanauskai</w:t>
      </w:r>
    </w:p>
    <w:p w14:paraId="57EFB49D" w14:textId="77777777" w:rsidR="00885E90" w:rsidRPr="00885E90" w:rsidRDefault="00885E90" w:rsidP="00885E90">
      <w:pPr>
        <w:jc w:val="right"/>
        <w:rPr>
          <w:b/>
          <w:sz w:val="24"/>
          <w:szCs w:val="24"/>
          <w:highlight w:val="yellow"/>
        </w:rPr>
      </w:pPr>
    </w:p>
    <w:p w14:paraId="21F0DA9B" w14:textId="77777777" w:rsidR="00885E90" w:rsidRDefault="00000000" w:rsidP="00885E90">
      <w:pPr>
        <w:ind w:right="45" w:firstLine="720"/>
        <w:rPr>
          <w:b/>
          <w:bCs/>
          <w:szCs w:val="28"/>
        </w:rPr>
      </w:pPr>
      <w:r w:rsidRPr="00885E90">
        <w:rPr>
          <w:b/>
          <w:bCs/>
          <w:szCs w:val="28"/>
        </w:rPr>
        <w:t>Valsts policija aicina vecākus būt modriem un pasargāt sevi no krāpniekiem</w:t>
      </w:r>
    </w:p>
    <w:p w14:paraId="2FFF318B" w14:textId="77777777" w:rsidR="00885E90" w:rsidRDefault="00885E90" w:rsidP="00885E90">
      <w:pPr>
        <w:ind w:right="45" w:firstLine="720"/>
        <w:rPr>
          <w:b/>
          <w:bCs/>
          <w:szCs w:val="28"/>
        </w:rPr>
      </w:pPr>
    </w:p>
    <w:p w14:paraId="6C1C750A" w14:textId="77777777" w:rsidR="00885E90" w:rsidRPr="00885E90" w:rsidRDefault="00000000" w:rsidP="00885E90">
      <w:pPr>
        <w:ind w:right="45" w:firstLine="720"/>
        <w:jc w:val="both"/>
        <w:rPr>
          <w:szCs w:val="28"/>
        </w:rPr>
      </w:pPr>
      <w:r w:rsidRPr="00885E90">
        <w:rPr>
          <w:szCs w:val="28"/>
        </w:rPr>
        <w:t>Valsts policijas Kurzemes reģiona pārvaldes Ziemeļkurzemes iecirkņa Prevencijas grupa (Ventspilī) lūdz tālāk informāciju un ilustratīvo informāciju nosūtīt izglītības iestādēm – ievietošanai E-KLASĒ:</w:t>
      </w:r>
    </w:p>
    <w:p w14:paraId="1AC2EEC8" w14:textId="77777777" w:rsidR="00885E90" w:rsidRPr="00885E90" w:rsidRDefault="00885E90" w:rsidP="00885E90">
      <w:pPr>
        <w:ind w:right="45"/>
        <w:jc w:val="both"/>
        <w:rPr>
          <w:szCs w:val="28"/>
        </w:rPr>
      </w:pPr>
    </w:p>
    <w:p w14:paraId="434F22BB" w14:textId="77777777" w:rsidR="00885E90" w:rsidRPr="00885E90" w:rsidRDefault="00000000" w:rsidP="00885E90">
      <w:pPr>
        <w:ind w:right="45" w:firstLine="720"/>
        <w:jc w:val="both"/>
        <w:rPr>
          <w:b/>
          <w:bCs/>
          <w:szCs w:val="28"/>
        </w:rPr>
      </w:pPr>
      <w:r w:rsidRPr="00885E90">
        <w:rPr>
          <w:b/>
          <w:bCs/>
          <w:szCs w:val="28"/>
        </w:rPr>
        <w:t>Saskaņā ar Valsts policijas datiem secināms, ka  krāpniecības (telefonkrāpniecības) riski turpina būt ļoti augsti  un Valsts policija aicina ik vienu būt modriem un atpazīt krāpniekus.</w:t>
      </w:r>
    </w:p>
    <w:p w14:paraId="4DF442FD" w14:textId="77777777" w:rsidR="00885E90" w:rsidRPr="00885E90" w:rsidRDefault="00000000" w:rsidP="00885E90">
      <w:pPr>
        <w:ind w:right="45"/>
        <w:jc w:val="both"/>
        <w:rPr>
          <w:b/>
          <w:bCs/>
          <w:szCs w:val="28"/>
        </w:rPr>
      </w:pPr>
      <w:r w:rsidRPr="00885E90">
        <w:rPr>
          <w:b/>
          <w:bCs/>
          <w:szCs w:val="28"/>
        </w:rPr>
        <w:t>Krāpnieki visbiežāk:</w:t>
      </w:r>
    </w:p>
    <w:p w14:paraId="2EBAC2B2" w14:textId="77777777" w:rsidR="00885E90" w:rsidRPr="00885E90" w:rsidRDefault="00000000" w:rsidP="00885E90">
      <w:pPr>
        <w:pStyle w:val="Sarakstarindkopa"/>
        <w:numPr>
          <w:ilvl w:val="0"/>
          <w:numId w:val="1"/>
        </w:numPr>
        <w:ind w:right="45"/>
        <w:jc w:val="both"/>
        <w:rPr>
          <w:b/>
          <w:bCs/>
          <w:szCs w:val="28"/>
        </w:rPr>
      </w:pPr>
      <w:r w:rsidRPr="00885E90">
        <w:rPr>
          <w:b/>
          <w:bCs/>
          <w:szCs w:val="28"/>
        </w:rPr>
        <w:t>Izliekas par valsts iestādes darbiniekiem, apgalvo, ka ir konstatēti pārkāpumi vai krāpnieciskas darbības ar Jūsu personas datiem, un prasa sniegt personīgu informāciju.</w:t>
      </w:r>
    </w:p>
    <w:p w14:paraId="4DCBF7E3" w14:textId="77777777" w:rsidR="00885E90" w:rsidRPr="00885E90" w:rsidRDefault="00000000" w:rsidP="00885E90">
      <w:pPr>
        <w:pStyle w:val="Sarakstarindkopa"/>
        <w:numPr>
          <w:ilvl w:val="0"/>
          <w:numId w:val="1"/>
        </w:numPr>
        <w:ind w:right="45"/>
        <w:jc w:val="both"/>
        <w:rPr>
          <w:b/>
          <w:bCs/>
          <w:szCs w:val="28"/>
        </w:rPr>
      </w:pPr>
      <w:r w:rsidRPr="00885E90">
        <w:rPr>
          <w:b/>
          <w:bCs/>
          <w:szCs w:val="28"/>
        </w:rPr>
        <w:t>Izliekas par uzņēmuma pārstāvjiem, ziņo par problēmām ar Jūsu klienta profilu vai maksājumiem, vai piedāvā īpašas atlaides, lai iegūtu jūsu datus. Izliekas par radinieku vai viņa glābēju, lūdz steidzamu finansiālu palīdzību, radot sajūtu, ka noticis ārkārtas gadījums.</w:t>
      </w:r>
    </w:p>
    <w:p w14:paraId="24F19569" w14:textId="77777777" w:rsidR="00885E90" w:rsidRPr="00885E90" w:rsidRDefault="00000000" w:rsidP="00885E90">
      <w:pPr>
        <w:pStyle w:val="Sarakstarindkopa"/>
        <w:numPr>
          <w:ilvl w:val="0"/>
          <w:numId w:val="1"/>
        </w:numPr>
        <w:ind w:right="45"/>
        <w:jc w:val="both"/>
        <w:rPr>
          <w:b/>
          <w:bCs/>
          <w:szCs w:val="28"/>
        </w:rPr>
      </w:pPr>
      <w:r w:rsidRPr="00885E90">
        <w:rPr>
          <w:b/>
          <w:bCs/>
          <w:szCs w:val="28"/>
        </w:rPr>
        <w:t>Lūdz deklarēt skaidro naudu, nododot naudu kurjeram, kurš ierodas dzīvesvietā, izsniedzot arī bankas karti un PIN kodus.</w:t>
      </w:r>
    </w:p>
    <w:p w14:paraId="62FD9DBB" w14:textId="77777777" w:rsidR="00885E90" w:rsidRPr="00885E90" w:rsidRDefault="00000000" w:rsidP="00885E90">
      <w:pPr>
        <w:pStyle w:val="Sarakstarindkopa"/>
        <w:numPr>
          <w:ilvl w:val="0"/>
          <w:numId w:val="1"/>
        </w:numPr>
        <w:ind w:right="45"/>
        <w:jc w:val="both"/>
        <w:rPr>
          <w:b/>
          <w:bCs/>
          <w:szCs w:val="28"/>
        </w:rPr>
      </w:pPr>
      <w:r w:rsidRPr="00885E90">
        <w:rPr>
          <w:b/>
          <w:bCs/>
          <w:szCs w:val="28"/>
        </w:rPr>
        <w:t xml:space="preserve">Izliekas par bankas darbiniekiem, brīdina par aizdomīgām darbībām Jūsu kontā un lūdz sniegt sensitīvu informāciju, piemēram: </w:t>
      </w:r>
    </w:p>
    <w:p w14:paraId="3698FECD" w14:textId="77777777" w:rsidR="00885E90" w:rsidRPr="00885E90" w:rsidRDefault="00000000" w:rsidP="00885E90">
      <w:pPr>
        <w:pStyle w:val="Sarakstarindkopa"/>
        <w:spacing w:before="240"/>
        <w:ind w:right="45"/>
        <w:jc w:val="both"/>
        <w:rPr>
          <w:b/>
          <w:bCs/>
          <w:szCs w:val="28"/>
        </w:rPr>
      </w:pPr>
      <w:r w:rsidRPr="00885E90">
        <w:rPr>
          <w:b/>
          <w:bCs/>
          <w:szCs w:val="28"/>
        </w:rPr>
        <w:t xml:space="preserve">personas kodu, ID kartes vai pases numuru, dzīvesvietas adresi, maksājumu kartes numuru, Smart-ID kodus vai paroles, piedāvā </w:t>
      </w:r>
      <w:r w:rsidRPr="00885E90">
        <w:rPr>
          <w:b/>
          <w:bCs/>
          <w:szCs w:val="28"/>
        </w:rPr>
        <w:lastRenderedPageBreak/>
        <w:t>izņemt laimestu loterijā, lai saņemtu “laimestu”, Jums tiek prasīts dalīties ar savu identitāti un personīgiem datiem.</w:t>
      </w:r>
    </w:p>
    <w:p w14:paraId="2673DF95" w14:textId="77777777" w:rsidR="00885E90" w:rsidRDefault="00000000" w:rsidP="00885E90">
      <w:pPr>
        <w:spacing w:before="240"/>
        <w:ind w:right="45"/>
        <w:jc w:val="both"/>
        <w:rPr>
          <w:b/>
          <w:bCs/>
          <w:szCs w:val="28"/>
        </w:rPr>
      </w:pPr>
      <w:r w:rsidRPr="00885E90">
        <w:rPr>
          <w:b/>
          <w:bCs/>
          <w:szCs w:val="28"/>
        </w:rPr>
        <w:t>Valsts policija informē, jo vairāk informēsim, jo mazāk krāpnieku gūs virsroku!!!</w:t>
      </w:r>
    </w:p>
    <w:p w14:paraId="46551A31" w14:textId="77777777" w:rsidR="00885E90" w:rsidRPr="00885E90" w:rsidRDefault="00885E90" w:rsidP="00885E90">
      <w:pPr>
        <w:spacing w:before="240"/>
        <w:ind w:right="45"/>
        <w:jc w:val="both"/>
        <w:rPr>
          <w:b/>
          <w:bCs/>
          <w:szCs w:val="28"/>
        </w:rPr>
      </w:pPr>
    </w:p>
    <w:p w14:paraId="49DA9315" w14:textId="77777777" w:rsidR="00885E90" w:rsidRDefault="00000000" w:rsidP="00885E90">
      <w:pPr>
        <w:ind w:right="45"/>
        <w:jc w:val="both"/>
        <w:rPr>
          <w:szCs w:val="28"/>
        </w:rPr>
      </w:pPr>
      <w:r w:rsidRPr="00885E90">
        <w:rPr>
          <w:szCs w:val="28"/>
        </w:rPr>
        <w:t>Pielikumā: ilustratīva informācija.</w:t>
      </w:r>
    </w:p>
    <w:p w14:paraId="614958D4" w14:textId="77777777" w:rsidR="00885E90" w:rsidRPr="00885E90" w:rsidRDefault="00885E90" w:rsidP="00885E90">
      <w:pPr>
        <w:ind w:right="45"/>
        <w:jc w:val="both"/>
        <w:rPr>
          <w:szCs w:val="28"/>
        </w:rPr>
      </w:pPr>
    </w:p>
    <w:p w14:paraId="55E1B2CD" w14:textId="77777777" w:rsidR="00456BAA" w:rsidRPr="00885E90" w:rsidRDefault="00000000" w:rsidP="00885E90">
      <w:pPr>
        <w:ind w:right="45"/>
        <w:jc w:val="both"/>
        <w:rPr>
          <w:szCs w:val="28"/>
        </w:rPr>
      </w:pPr>
      <w:r w:rsidRPr="00885E90">
        <w:rPr>
          <w:szCs w:val="28"/>
        </w:rPr>
        <w:t>Paldies par sadarbību!</w:t>
      </w:r>
    </w:p>
    <w:p w14:paraId="4E9550FE" w14:textId="77777777" w:rsidR="00C259BC" w:rsidRPr="007704E4" w:rsidRDefault="00C259BC" w:rsidP="007A3E6E">
      <w:pPr>
        <w:spacing w:before="600"/>
        <w:ind w:right="45"/>
        <w:rPr>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7"/>
      </w:tblGrid>
      <w:tr w:rsidR="0042128E" w14:paraId="7A6C611F" w14:textId="77777777" w:rsidTr="00103C07">
        <w:tc>
          <w:tcPr>
            <w:tcW w:w="4785" w:type="dxa"/>
            <w:hideMark/>
          </w:tcPr>
          <w:p w14:paraId="5150F70A" w14:textId="77777777" w:rsidR="00C259BC" w:rsidRPr="00F16039" w:rsidRDefault="00000000" w:rsidP="00103C07">
            <w:pPr>
              <w:jc w:val="both"/>
              <w:rPr>
                <w:rFonts w:ascii="Times New Roman" w:eastAsiaTheme="minorHAnsi" w:hAnsi="Times New Roman"/>
                <w:szCs w:val="28"/>
              </w:rPr>
            </w:pPr>
            <w:r w:rsidRPr="00F16039">
              <w:rPr>
                <w:rFonts w:ascii="Times New Roman" w:eastAsiaTheme="minorHAnsi" w:hAnsi="Times New Roman"/>
                <w:noProof/>
                <w:szCs w:val="28"/>
              </w:rPr>
              <w:t>galvenais inspektors</w:t>
            </w:r>
          </w:p>
        </w:tc>
        <w:tc>
          <w:tcPr>
            <w:tcW w:w="4786" w:type="dxa"/>
            <w:hideMark/>
          </w:tcPr>
          <w:p w14:paraId="2A222183" w14:textId="77777777" w:rsidR="00C259BC" w:rsidRPr="00F16039" w:rsidRDefault="00000000" w:rsidP="00103C07">
            <w:pPr>
              <w:jc w:val="right"/>
              <w:rPr>
                <w:rFonts w:ascii="Times New Roman" w:eastAsiaTheme="minorHAnsi" w:hAnsi="Times New Roman"/>
                <w:szCs w:val="28"/>
              </w:rPr>
            </w:pPr>
            <w:r w:rsidRPr="00F16039">
              <w:rPr>
                <w:rFonts w:ascii="Times New Roman" w:eastAsiaTheme="minorHAnsi" w:hAnsi="Times New Roman"/>
                <w:noProof/>
                <w:szCs w:val="28"/>
              </w:rPr>
              <w:t>Vita Maslobojeva</w:t>
            </w:r>
          </w:p>
        </w:tc>
      </w:tr>
    </w:tbl>
    <w:p w14:paraId="2AD6EDDB" w14:textId="77777777" w:rsidR="001E17BF" w:rsidRDefault="00000000" w:rsidP="001E17BF">
      <w:pPr>
        <w:spacing w:before="600"/>
        <w:ind w:right="45"/>
        <w:jc w:val="center"/>
        <w:rPr>
          <w:sz w:val="24"/>
          <w:szCs w:val="24"/>
        </w:rPr>
      </w:pPr>
      <w:r w:rsidRPr="007704E4">
        <w:rPr>
          <w:sz w:val="24"/>
          <w:szCs w:val="24"/>
        </w:rPr>
        <w:t>ŠIS DOKUMENTS IR PARAKSTĪTS AR DROŠU ELEKTRONISKO PARAKSTU UN SATUR LAIKA ZĪMOGU</w:t>
      </w:r>
    </w:p>
    <w:p w14:paraId="126FAD53" w14:textId="77777777" w:rsidR="00C259BC" w:rsidRDefault="00C259BC" w:rsidP="001E17BF">
      <w:pPr>
        <w:spacing w:before="600"/>
        <w:ind w:right="45"/>
        <w:jc w:val="center"/>
        <w:rPr>
          <w:sz w:val="24"/>
          <w:szCs w:val="24"/>
        </w:rPr>
      </w:pPr>
    </w:p>
    <w:p w14:paraId="6158F68F" w14:textId="77777777" w:rsidR="00C259BC" w:rsidRPr="00D5152B" w:rsidRDefault="00000000" w:rsidP="00C259BC">
      <w:pPr>
        <w:rPr>
          <w:sz w:val="18"/>
          <w:szCs w:val="18"/>
        </w:rPr>
      </w:pPr>
      <w:r>
        <w:rPr>
          <w:noProof/>
          <w:sz w:val="18"/>
          <w:szCs w:val="18"/>
        </w:rPr>
        <w:t>Eva Štromberga</w:t>
      </w:r>
      <w:r w:rsidRPr="00D5152B">
        <w:rPr>
          <w:sz w:val="18"/>
          <w:szCs w:val="18"/>
        </w:rPr>
        <w:t>,</w:t>
      </w:r>
      <w:r>
        <w:rPr>
          <w:sz w:val="18"/>
          <w:szCs w:val="18"/>
        </w:rPr>
        <w:t>63604712</w:t>
      </w:r>
    </w:p>
    <w:p w14:paraId="2CF7A8A3" w14:textId="77777777" w:rsidR="00833267" w:rsidRDefault="00000000" w:rsidP="00C259BC">
      <w:pPr>
        <w:rPr>
          <w:szCs w:val="28"/>
        </w:rPr>
      </w:pPr>
      <w:r>
        <w:rPr>
          <w:noProof/>
          <w:sz w:val="18"/>
          <w:szCs w:val="18"/>
        </w:rPr>
        <w:t>eva.stromberga@kurzeme.vp.gov.lv</w:t>
      </w:r>
    </w:p>
    <w:sectPr w:rsidR="00833267" w:rsidSect="00022E4C">
      <w:headerReference w:type="even" r:id="rId7"/>
      <w:headerReference w:type="default" r:id="rId8"/>
      <w:headerReference w:type="first" r:id="rId9"/>
      <w:pgSz w:w="11906" w:h="16838"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2F5A" w14:textId="77777777" w:rsidR="00876E1A" w:rsidRDefault="00876E1A">
      <w:r>
        <w:separator/>
      </w:r>
    </w:p>
  </w:endnote>
  <w:endnote w:type="continuationSeparator" w:id="0">
    <w:p w14:paraId="412BC8F0" w14:textId="77777777" w:rsidR="00876E1A" w:rsidRDefault="0087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CE77" w14:textId="77777777" w:rsidR="00876E1A" w:rsidRDefault="00876E1A">
      <w:r>
        <w:separator/>
      </w:r>
    </w:p>
  </w:footnote>
  <w:footnote w:type="continuationSeparator" w:id="0">
    <w:p w14:paraId="5F59A038" w14:textId="77777777" w:rsidR="00876E1A" w:rsidRDefault="0087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379B" w14:textId="77777777" w:rsidR="00235F6B" w:rsidRDefault="000000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4621EFC1" w14:textId="77777777" w:rsidR="00235F6B" w:rsidRDefault="00235F6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79D1" w14:textId="77777777" w:rsidR="00235F6B" w:rsidRDefault="000000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2</w:t>
    </w:r>
    <w:r>
      <w:rPr>
        <w:rStyle w:val="Lappusesnumurs"/>
      </w:rPr>
      <w:fldChar w:fldCharType="end"/>
    </w:r>
  </w:p>
  <w:p w14:paraId="66A3FE39" w14:textId="77777777" w:rsidR="00235F6B" w:rsidRDefault="00235F6B">
    <w:pPr>
      <w:pStyle w:val="Galvene"/>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4B2B" w14:textId="77777777" w:rsidR="00CC5087" w:rsidRDefault="00CC5087" w:rsidP="00CC5087">
    <w:pPr>
      <w:pStyle w:val="Galvene"/>
    </w:pPr>
  </w:p>
  <w:p w14:paraId="521A91F4" w14:textId="77777777" w:rsidR="00CC5087" w:rsidRDefault="00000000" w:rsidP="00CC5087">
    <w:pPr>
      <w:pStyle w:val="Galvene"/>
    </w:pPr>
    <w:r>
      <w:rPr>
        <w:noProof/>
        <w:lang w:val="en-US"/>
      </w:rPr>
      <w:drawing>
        <wp:anchor distT="0" distB="0" distL="114300" distR="114300" simplePos="0" relativeHeight="251662336" behindDoc="1" locked="0" layoutInCell="1" allowOverlap="1" wp14:anchorId="3D88FC22" wp14:editId="4B3D7832">
          <wp:simplePos x="0" y="0"/>
          <wp:positionH relativeFrom="margin">
            <wp:align>right</wp:align>
          </wp:positionH>
          <wp:positionV relativeFrom="page">
            <wp:posOffset>857250</wp:posOffset>
          </wp:positionV>
          <wp:extent cx="5671820" cy="1033145"/>
          <wp:effectExtent l="0" t="0" r="508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05E159B" w14:textId="77777777" w:rsidR="00CC5087" w:rsidRDefault="00CC5087" w:rsidP="00CC5087">
    <w:pPr>
      <w:pStyle w:val="Galvene"/>
    </w:pPr>
  </w:p>
  <w:p w14:paraId="146FBE97" w14:textId="77777777" w:rsidR="00CC5087" w:rsidRDefault="00CC5087" w:rsidP="00CC5087">
    <w:pPr>
      <w:pStyle w:val="Galvene"/>
    </w:pPr>
  </w:p>
  <w:p w14:paraId="1DEF742F" w14:textId="77777777" w:rsidR="00CC5087" w:rsidRDefault="00CC5087" w:rsidP="00CC5087">
    <w:pPr>
      <w:pStyle w:val="Galvene"/>
    </w:pPr>
  </w:p>
  <w:p w14:paraId="0648F3F0" w14:textId="77777777" w:rsidR="00CC5087" w:rsidRDefault="00CC5087" w:rsidP="00CC5087">
    <w:pPr>
      <w:pStyle w:val="Galvene"/>
    </w:pPr>
  </w:p>
  <w:p w14:paraId="37C2EEE4" w14:textId="77777777" w:rsidR="00CC5087" w:rsidRDefault="00CC5087" w:rsidP="00CC5087">
    <w:pPr>
      <w:pStyle w:val="Galvene"/>
    </w:pPr>
  </w:p>
  <w:p w14:paraId="4C537D37" w14:textId="77777777" w:rsidR="00CC5087" w:rsidRDefault="00000000" w:rsidP="00CC5087">
    <w:pPr>
      <w:pStyle w:val="Galvene"/>
    </w:pPr>
    <w:r>
      <w:rPr>
        <w:noProof/>
        <w:lang w:val="en-US"/>
      </w:rPr>
      <mc:AlternateContent>
        <mc:Choice Requires="wps">
          <w:drawing>
            <wp:anchor distT="0" distB="0" distL="114300" distR="114300" simplePos="0" relativeHeight="251660288" behindDoc="1" locked="0" layoutInCell="1" allowOverlap="1" wp14:anchorId="1038F9D2" wp14:editId="74D4B717">
              <wp:simplePos x="0" y="0"/>
              <wp:positionH relativeFrom="page">
                <wp:posOffset>1047750</wp:posOffset>
              </wp:positionH>
              <wp:positionV relativeFrom="page">
                <wp:posOffset>2076450</wp:posOffset>
              </wp:positionV>
              <wp:extent cx="5971540" cy="600075"/>
              <wp:effectExtent l="0" t="0" r="10160" b="952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DBDA" w14:textId="77777777" w:rsidR="00CC5087" w:rsidRPr="009C39A4" w:rsidRDefault="00000000" w:rsidP="00CC5087">
                          <w:pPr>
                            <w:spacing w:line="204" w:lineRule="exact"/>
                            <w:ind w:left="931" w:right="911"/>
                            <w:jc w:val="center"/>
                            <w:rPr>
                              <w:sz w:val="18"/>
                              <w:szCs w:val="18"/>
                            </w:rPr>
                          </w:pPr>
                          <w:r w:rsidRPr="009C39A4">
                            <w:rPr>
                              <w:sz w:val="18"/>
                              <w:szCs w:val="18"/>
                            </w:rPr>
                            <w:t xml:space="preserve">KURZEMES REĢIONA PĀRVALDE </w:t>
                          </w:r>
                        </w:p>
                        <w:p w14:paraId="20551EAD" w14:textId="77777777" w:rsidR="00CC5087" w:rsidRDefault="00000000" w:rsidP="00CC5087">
                          <w:pPr>
                            <w:spacing w:line="204" w:lineRule="exact"/>
                            <w:ind w:left="931" w:right="911"/>
                            <w:jc w:val="center"/>
                            <w:rPr>
                              <w:sz w:val="18"/>
                              <w:szCs w:val="18"/>
                            </w:rPr>
                          </w:pPr>
                          <w:r>
                            <w:rPr>
                              <w:sz w:val="18"/>
                              <w:szCs w:val="18"/>
                            </w:rPr>
                            <w:t>ZIEMEĻKURZEMES IECIRKNIS</w:t>
                          </w:r>
                        </w:p>
                        <w:p w14:paraId="7C869C93" w14:textId="77777777" w:rsidR="00F94D86" w:rsidRPr="009C39A4" w:rsidRDefault="00000000" w:rsidP="00CC5087">
                          <w:pPr>
                            <w:spacing w:line="204" w:lineRule="exact"/>
                            <w:ind w:left="931" w:right="911"/>
                            <w:jc w:val="center"/>
                            <w:rPr>
                              <w:sz w:val="18"/>
                              <w:szCs w:val="18"/>
                            </w:rPr>
                          </w:pPr>
                          <w:r>
                            <w:rPr>
                              <w:sz w:val="18"/>
                              <w:szCs w:val="18"/>
                            </w:rPr>
                            <w:t>PREVENCIJAS GRUPA</w:t>
                          </w:r>
                        </w:p>
                        <w:p w14:paraId="5331A96A" w14:textId="77777777" w:rsidR="00CC5087" w:rsidRPr="009C39A4" w:rsidRDefault="00000000" w:rsidP="00CC5087">
                          <w:pPr>
                            <w:spacing w:before="82"/>
                            <w:ind w:left="-13" w:right="-33"/>
                            <w:jc w:val="center"/>
                            <w:rPr>
                              <w:sz w:val="18"/>
                              <w:szCs w:val="18"/>
                            </w:rPr>
                          </w:pPr>
                          <w:r>
                            <w:rPr>
                              <w:color w:val="231F20"/>
                              <w:sz w:val="18"/>
                              <w:szCs w:val="18"/>
                            </w:rPr>
                            <w:t>Ostas iela</w:t>
                          </w:r>
                          <w:r w:rsidR="008A16A7" w:rsidRPr="009C39A4">
                            <w:rPr>
                              <w:color w:val="231F20"/>
                              <w:sz w:val="18"/>
                              <w:szCs w:val="18"/>
                            </w:rPr>
                            <w:t xml:space="preserve"> </w:t>
                          </w:r>
                          <w:r>
                            <w:rPr>
                              <w:color w:val="231F20"/>
                              <w:sz w:val="18"/>
                              <w:szCs w:val="18"/>
                            </w:rPr>
                            <w:t>3</w:t>
                          </w:r>
                          <w:r w:rsidR="008A16A7" w:rsidRPr="009C39A4">
                            <w:rPr>
                              <w:color w:val="231F20"/>
                              <w:sz w:val="18"/>
                              <w:szCs w:val="18"/>
                            </w:rPr>
                            <w:t xml:space="preserve">3, </w:t>
                          </w:r>
                          <w:r>
                            <w:rPr>
                              <w:color w:val="231F20"/>
                              <w:sz w:val="18"/>
                              <w:szCs w:val="18"/>
                            </w:rPr>
                            <w:t>Ventspils</w:t>
                          </w:r>
                          <w:r w:rsidR="008A16A7" w:rsidRPr="009C39A4">
                            <w:rPr>
                              <w:color w:val="231F20"/>
                              <w:sz w:val="18"/>
                              <w:szCs w:val="18"/>
                            </w:rPr>
                            <w:t>, LV – 3</w:t>
                          </w:r>
                          <w:r>
                            <w:rPr>
                              <w:color w:val="231F20"/>
                              <w:sz w:val="18"/>
                              <w:szCs w:val="18"/>
                            </w:rPr>
                            <w:t>6</w:t>
                          </w:r>
                          <w:r w:rsidR="008A16A7" w:rsidRPr="009C39A4">
                            <w:rPr>
                              <w:color w:val="231F20"/>
                              <w:sz w:val="18"/>
                              <w:szCs w:val="18"/>
                            </w:rPr>
                            <w:t>01, tālr. 63</w:t>
                          </w:r>
                          <w:r>
                            <w:rPr>
                              <w:color w:val="231F20"/>
                              <w:sz w:val="18"/>
                              <w:szCs w:val="18"/>
                            </w:rPr>
                            <w:t>604701</w:t>
                          </w:r>
                          <w:r w:rsidR="003B1006">
                            <w:rPr>
                              <w:color w:val="231F20"/>
                              <w:sz w:val="18"/>
                              <w:szCs w:val="18"/>
                            </w:rPr>
                            <w:t>, 110,</w:t>
                          </w:r>
                          <w:r w:rsidR="008A16A7" w:rsidRPr="009C39A4">
                            <w:rPr>
                              <w:color w:val="231F20"/>
                              <w:sz w:val="18"/>
                              <w:szCs w:val="18"/>
                            </w:rPr>
                            <w:t xml:space="preserve"> e-pasts </w:t>
                          </w:r>
                          <w:r w:rsidR="0014441D">
                            <w:rPr>
                              <w:color w:val="231F20"/>
                              <w:sz w:val="18"/>
                              <w:szCs w:val="18"/>
                            </w:rPr>
                            <w:t>kanc</w:t>
                          </w:r>
                          <w:r w:rsidR="008A16A7" w:rsidRPr="009C39A4">
                            <w:rPr>
                              <w:color w:val="231F20"/>
                              <w:sz w:val="18"/>
                              <w:szCs w:val="18"/>
                            </w:rPr>
                            <w:t>@kurzeme.vp.gov.lv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49" type="#_x0000_t202" style="width:470.2pt;height:47.25pt;margin-top:163.5pt;margin-left:8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CC5087" w:rsidRPr="009C39A4" w:rsidP="00CC5087" w14:paraId="55BD5F35" w14:textId="77777777">
                    <w:pPr>
                      <w:spacing w:line="204" w:lineRule="exact"/>
                      <w:ind w:left="931" w:right="911"/>
                      <w:jc w:val="center"/>
                      <w:rPr>
                        <w:sz w:val="18"/>
                        <w:szCs w:val="18"/>
                      </w:rPr>
                    </w:pPr>
                    <w:r w:rsidRPr="009C39A4">
                      <w:rPr>
                        <w:sz w:val="18"/>
                        <w:szCs w:val="18"/>
                      </w:rPr>
                      <w:t xml:space="preserve">KURZEMES REĢIONA PĀRVALDE </w:t>
                    </w:r>
                  </w:p>
                  <w:p w:rsidR="00CC5087" w:rsidP="00CC5087" w14:paraId="55BD5F36" w14:textId="77777777">
                    <w:pPr>
                      <w:spacing w:line="204" w:lineRule="exact"/>
                      <w:ind w:left="931" w:right="911"/>
                      <w:jc w:val="center"/>
                      <w:rPr>
                        <w:sz w:val="18"/>
                        <w:szCs w:val="18"/>
                      </w:rPr>
                    </w:pPr>
                    <w:r>
                      <w:rPr>
                        <w:sz w:val="18"/>
                        <w:szCs w:val="18"/>
                      </w:rPr>
                      <w:t>ZIEMEĻKURZEMES IECIRKNIS</w:t>
                    </w:r>
                  </w:p>
                  <w:p w:rsidR="00F94D86" w:rsidRPr="009C39A4" w:rsidP="00CC5087" w14:paraId="55BD5F37" w14:textId="77777777">
                    <w:pPr>
                      <w:spacing w:line="204" w:lineRule="exact"/>
                      <w:ind w:left="931" w:right="911"/>
                      <w:jc w:val="center"/>
                      <w:rPr>
                        <w:sz w:val="18"/>
                        <w:szCs w:val="18"/>
                      </w:rPr>
                    </w:pPr>
                    <w:r>
                      <w:rPr>
                        <w:sz w:val="18"/>
                        <w:szCs w:val="18"/>
                      </w:rPr>
                      <w:t>PREVENCIJAS GRUPA</w:t>
                    </w:r>
                  </w:p>
                  <w:p w:rsidR="00CC5087" w:rsidRPr="009C39A4" w:rsidP="00CC5087" w14:paraId="55BD5F38" w14:textId="77777777">
                    <w:pPr>
                      <w:spacing w:before="82"/>
                      <w:ind w:left="-13" w:right="-33"/>
                      <w:jc w:val="center"/>
                      <w:rPr>
                        <w:sz w:val="18"/>
                        <w:szCs w:val="18"/>
                      </w:rPr>
                    </w:pPr>
                    <w:r>
                      <w:rPr>
                        <w:color w:val="231F20"/>
                        <w:sz w:val="18"/>
                        <w:szCs w:val="18"/>
                      </w:rPr>
                      <w:t>Ostas iela</w:t>
                    </w:r>
                    <w:r w:rsidRPr="009C39A4" w:rsidR="008A16A7">
                      <w:rPr>
                        <w:color w:val="231F20"/>
                        <w:sz w:val="18"/>
                        <w:szCs w:val="18"/>
                      </w:rPr>
                      <w:t xml:space="preserve"> </w:t>
                    </w:r>
                    <w:r>
                      <w:rPr>
                        <w:color w:val="231F20"/>
                        <w:sz w:val="18"/>
                        <w:szCs w:val="18"/>
                      </w:rPr>
                      <w:t>3</w:t>
                    </w:r>
                    <w:r w:rsidRPr="009C39A4" w:rsidR="008A16A7">
                      <w:rPr>
                        <w:color w:val="231F20"/>
                        <w:sz w:val="18"/>
                        <w:szCs w:val="18"/>
                      </w:rPr>
                      <w:t xml:space="preserve">3, </w:t>
                    </w:r>
                    <w:r>
                      <w:rPr>
                        <w:color w:val="231F20"/>
                        <w:sz w:val="18"/>
                        <w:szCs w:val="18"/>
                      </w:rPr>
                      <w:t>Ventspils</w:t>
                    </w:r>
                    <w:r w:rsidRPr="009C39A4" w:rsidR="008A16A7">
                      <w:rPr>
                        <w:color w:val="231F20"/>
                        <w:sz w:val="18"/>
                        <w:szCs w:val="18"/>
                      </w:rPr>
                      <w:t>, LV – 3</w:t>
                    </w:r>
                    <w:r>
                      <w:rPr>
                        <w:color w:val="231F20"/>
                        <w:sz w:val="18"/>
                        <w:szCs w:val="18"/>
                      </w:rPr>
                      <w:t>6</w:t>
                    </w:r>
                    <w:r w:rsidRPr="009C39A4" w:rsidR="008A16A7">
                      <w:rPr>
                        <w:color w:val="231F20"/>
                        <w:sz w:val="18"/>
                        <w:szCs w:val="18"/>
                      </w:rPr>
                      <w:t>01, tālr. 63</w:t>
                    </w:r>
                    <w:r>
                      <w:rPr>
                        <w:color w:val="231F20"/>
                        <w:sz w:val="18"/>
                        <w:szCs w:val="18"/>
                      </w:rPr>
                      <w:t>604701</w:t>
                    </w:r>
                    <w:r w:rsidR="003B1006">
                      <w:rPr>
                        <w:color w:val="231F20"/>
                        <w:sz w:val="18"/>
                        <w:szCs w:val="18"/>
                      </w:rPr>
                      <w:t>, 110,</w:t>
                    </w:r>
                    <w:r w:rsidRPr="009C39A4" w:rsidR="008A16A7">
                      <w:rPr>
                        <w:color w:val="231F20"/>
                        <w:sz w:val="18"/>
                        <w:szCs w:val="18"/>
                      </w:rPr>
                      <w:t xml:space="preserve"> e-pasts </w:t>
                    </w:r>
                    <w:r w:rsidR="0014441D">
                      <w:rPr>
                        <w:color w:val="231F20"/>
                        <w:sz w:val="18"/>
                        <w:szCs w:val="18"/>
                      </w:rPr>
                      <w:t>kanc</w:t>
                    </w:r>
                    <w:r w:rsidRPr="009C39A4" w:rsidR="008A16A7">
                      <w:rPr>
                        <w:color w:val="231F20"/>
                        <w:sz w:val="18"/>
                        <w:szCs w:val="18"/>
                      </w:rPr>
                      <w:t>@kurzeme.vp.gov.lv</w:t>
                    </w:r>
                  </w:p>
                </w:txbxContent>
              </v:textbox>
            </v:shape>
          </w:pict>
        </mc:Fallback>
      </mc:AlternateContent>
    </w:r>
  </w:p>
  <w:p w14:paraId="39F77F66" w14:textId="77777777" w:rsidR="00CC5087" w:rsidRDefault="00CC5087" w:rsidP="00CC5087">
    <w:pPr>
      <w:pStyle w:val="Galvene"/>
    </w:pPr>
  </w:p>
  <w:p w14:paraId="66DF2C6B" w14:textId="77777777" w:rsidR="007325A6" w:rsidRPr="00CC5087" w:rsidRDefault="00000000" w:rsidP="00CC5087">
    <w:pPr>
      <w:pStyle w:val="Galvene"/>
    </w:pPr>
    <w:r>
      <w:rPr>
        <w:noProof/>
        <w:lang w:val="en-US"/>
      </w:rPr>
      <mc:AlternateContent>
        <mc:Choice Requires="wpg">
          <w:drawing>
            <wp:anchor distT="0" distB="0" distL="114300" distR="114300" simplePos="0" relativeHeight="251658240" behindDoc="1" locked="0" layoutInCell="1" allowOverlap="1" wp14:anchorId="1F80EA57" wp14:editId="2FAABE2F">
              <wp:simplePos x="0" y="0"/>
              <wp:positionH relativeFrom="page">
                <wp:posOffset>1850390</wp:posOffset>
              </wp:positionH>
              <wp:positionV relativeFrom="page">
                <wp:posOffset>1945640</wp:posOffset>
              </wp:positionV>
              <wp:extent cx="4397375" cy="1270"/>
              <wp:effectExtent l="0" t="0" r="22225" b="17780"/>
              <wp:wrapNone/>
              <wp:docPr id="5" name="Group 1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1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0" style="width:346.25pt;height:0.1pt;margin-top:153.2pt;margin-left:145.7pt;mso-position-horizontal-relative:page;mso-position-vertical-relative:page;position:absolute;z-index:-251657216" coordorigin="2915,2998" coordsize="6926,2">
              <v:shape id="Freeform 1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3A4"/>
    <w:multiLevelType w:val="hybridMultilevel"/>
    <w:tmpl w:val="991C49A0"/>
    <w:lvl w:ilvl="0" w:tplc="A50AF70E">
      <w:start w:val="1"/>
      <w:numFmt w:val="bullet"/>
      <w:lvlText w:val=""/>
      <w:lvlJc w:val="left"/>
      <w:pPr>
        <w:ind w:left="720" w:hanging="360"/>
      </w:pPr>
      <w:rPr>
        <w:rFonts w:ascii="Symbol" w:hAnsi="Symbol" w:hint="default"/>
      </w:rPr>
    </w:lvl>
    <w:lvl w:ilvl="1" w:tplc="5BCC3C68" w:tentative="1">
      <w:start w:val="1"/>
      <w:numFmt w:val="bullet"/>
      <w:lvlText w:val="o"/>
      <w:lvlJc w:val="left"/>
      <w:pPr>
        <w:ind w:left="1440" w:hanging="360"/>
      </w:pPr>
      <w:rPr>
        <w:rFonts w:ascii="Courier New" w:hAnsi="Courier New" w:cs="Courier New" w:hint="default"/>
      </w:rPr>
    </w:lvl>
    <w:lvl w:ilvl="2" w:tplc="CEB816C4" w:tentative="1">
      <w:start w:val="1"/>
      <w:numFmt w:val="bullet"/>
      <w:lvlText w:val=""/>
      <w:lvlJc w:val="left"/>
      <w:pPr>
        <w:ind w:left="2160" w:hanging="360"/>
      </w:pPr>
      <w:rPr>
        <w:rFonts w:ascii="Wingdings" w:hAnsi="Wingdings" w:hint="default"/>
      </w:rPr>
    </w:lvl>
    <w:lvl w:ilvl="3" w:tplc="CF3CD42C" w:tentative="1">
      <w:start w:val="1"/>
      <w:numFmt w:val="bullet"/>
      <w:lvlText w:val=""/>
      <w:lvlJc w:val="left"/>
      <w:pPr>
        <w:ind w:left="2880" w:hanging="360"/>
      </w:pPr>
      <w:rPr>
        <w:rFonts w:ascii="Symbol" w:hAnsi="Symbol" w:hint="default"/>
      </w:rPr>
    </w:lvl>
    <w:lvl w:ilvl="4" w:tplc="3EFCD924" w:tentative="1">
      <w:start w:val="1"/>
      <w:numFmt w:val="bullet"/>
      <w:lvlText w:val="o"/>
      <w:lvlJc w:val="left"/>
      <w:pPr>
        <w:ind w:left="3600" w:hanging="360"/>
      </w:pPr>
      <w:rPr>
        <w:rFonts w:ascii="Courier New" w:hAnsi="Courier New" w:cs="Courier New" w:hint="default"/>
      </w:rPr>
    </w:lvl>
    <w:lvl w:ilvl="5" w:tplc="C2B67AEC" w:tentative="1">
      <w:start w:val="1"/>
      <w:numFmt w:val="bullet"/>
      <w:lvlText w:val=""/>
      <w:lvlJc w:val="left"/>
      <w:pPr>
        <w:ind w:left="4320" w:hanging="360"/>
      </w:pPr>
      <w:rPr>
        <w:rFonts w:ascii="Wingdings" w:hAnsi="Wingdings" w:hint="default"/>
      </w:rPr>
    </w:lvl>
    <w:lvl w:ilvl="6" w:tplc="394EE684" w:tentative="1">
      <w:start w:val="1"/>
      <w:numFmt w:val="bullet"/>
      <w:lvlText w:val=""/>
      <w:lvlJc w:val="left"/>
      <w:pPr>
        <w:ind w:left="5040" w:hanging="360"/>
      </w:pPr>
      <w:rPr>
        <w:rFonts w:ascii="Symbol" w:hAnsi="Symbol" w:hint="default"/>
      </w:rPr>
    </w:lvl>
    <w:lvl w:ilvl="7" w:tplc="D9E85932" w:tentative="1">
      <w:start w:val="1"/>
      <w:numFmt w:val="bullet"/>
      <w:lvlText w:val="o"/>
      <w:lvlJc w:val="left"/>
      <w:pPr>
        <w:ind w:left="5760" w:hanging="360"/>
      </w:pPr>
      <w:rPr>
        <w:rFonts w:ascii="Courier New" w:hAnsi="Courier New" w:cs="Courier New" w:hint="default"/>
      </w:rPr>
    </w:lvl>
    <w:lvl w:ilvl="8" w:tplc="7064413E" w:tentative="1">
      <w:start w:val="1"/>
      <w:numFmt w:val="bullet"/>
      <w:lvlText w:val=""/>
      <w:lvlJc w:val="left"/>
      <w:pPr>
        <w:ind w:left="6480" w:hanging="360"/>
      </w:pPr>
      <w:rPr>
        <w:rFonts w:ascii="Wingdings" w:hAnsi="Wingdings" w:hint="default"/>
      </w:rPr>
    </w:lvl>
  </w:abstractNum>
  <w:num w:numId="1" w16cid:durableId="125717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67"/>
    <w:rsid w:val="000203E4"/>
    <w:rsid w:val="00022E4C"/>
    <w:rsid w:val="000231AA"/>
    <w:rsid w:val="0004591A"/>
    <w:rsid w:val="000512FD"/>
    <w:rsid w:val="00073806"/>
    <w:rsid w:val="00090C4A"/>
    <w:rsid w:val="00096BE6"/>
    <w:rsid w:val="000B1529"/>
    <w:rsid w:val="000B61E2"/>
    <w:rsid w:val="000D06D1"/>
    <w:rsid w:val="000D1E0C"/>
    <w:rsid w:val="000D6437"/>
    <w:rsid w:val="000E13A0"/>
    <w:rsid w:val="000F5769"/>
    <w:rsid w:val="00103C07"/>
    <w:rsid w:val="00107D98"/>
    <w:rsid w:val="0014441D"/>
    <w:rsid w:val="00153839"/>
    <w:rsid w:val="00171027"/>
    <w:rsid w:val="00175DA3"/>
    <w:rsid w:val="00180C9C"/>
    <w:rsid w:val="00195F15"/>
    <w:rsid w:val="001B0F99"/>
    <w:rsid w:val="001E17BF"/>
    <w:rsid w:val="001F1D0C"/>
    <w:rsid w:val="001F3352"/>
    <w:rsid w:val="00235F6B"/>
    <w:rsid w:val="00250A5F"/>
    <w:rsid w:val="00265328"/>
    <w:rsid w:val="00272C85"/>
    <w:rsid w:val="00274331"/>
    <w:rsid w:val="002748C7"/>
    <w:rsid w:val="00285F02"/>
    <w:rsid w:val="002A0856"/>
    <w:rsid w:val="002F4F2F"/>
    <w:rsid w:val="00311984"/>
    <w:rsid w:val="003A2644"/>
    <w:rsid w:val="003B1006"/>
    <w:rsid w:val="00414BFC"/>
    <w:rsid w:val="0042128E"/>
    <w:rsid w:val="00430466"/>
    <w:rsid w:val="00447477"/>
    <w:rsid w:val="004560CA"/>
    <w:rsid w:val="00456BAA"/>
    <w:rsid w:val="0047134D"/>
    <w:rsid w:val="004D73BD"/>
    <w:rsid w:val="00504AE0"/>
    <w:rsid w:val="005174BE"/>
    <w:rsid w:val="0052269D"/>
    <w:rsid w:val="00561C22"/>
    <w:rsid w:val="00596CA6"/>
    <w:rsid w:val="005B6CCF"/>
    <w:rsid w:val="005E18BD"/>
    <w:rsid w:val="005F2463"/>
    <w:rsid w:val="00603B0E"/>
    <w:rsid w:val="006040A0"/>
    <w:rsid w:val="00613A25"/>
    <w:rsid w:val="006353BA"/>
    <w:rsid w:val="006636B1"/>
    <w:rsid w:val="00677127"/>
    <w:rsid w:val="00691DE2"/>
    <w:rsid w:val="006E2C5D"/>
    <w:rsid w:val="006E2EB1"/>
    <w:rsid w:val="007010AC"/>
    <w:rsid w:val="007103D6"/>
    <w:rsid w:val="00712727"/>
    <w:rsid w:val="007243AD"/>
    <w:rsid w:val="00730F1F"/>
    <w:rsid w:val="007325A6"/>
    <w:rsid w:val="007477A6"/>
    <w:rsid w:val="007704E4"/>
    <w:rsid w:val="00777F9B"/>
    <w:rsid w:val="00781874"/>
    <w:rsid w:val="00794546"/>
    <w:rsid w:val="007A3E6E"/>
    <w:rsid w:val="007B20BD"/>
    <w:rsid w:val="007C6D47"/>
    <w:rsid w:val="007D357A"/>
    <w:rsid w:val="00804D0F"/>
    <w:rsid w:val="008079BC"/>
    <w:rsid w:val="00833267"/>
    <w:rsid w:val="0084794B"/>
    <w:rsid w:val="008648F1"/>
    <w:rsid w:val="00873006"/>
    <w:rsid w:val="008758C3"/>
    <w:rsid w:val="00876E1A"/>
    <w:rsid w:val="008842BB"/>
    <w:rsid w:val="00885E90"/>
    <w:rsid w:val="008A16A7"/>
    <w:rsid w:val="008A1B58"/>
    <w:rsid w:val="008B2CA7"/>
    <w:rsid w:val="009071C0"/>
    <w:rsid w:val="0091048F"/>
    <w:rsid w:val="00987957"/>
    <w:rsid w:val="009C2E71"/>
    <w:rsid w:val="009C39A4"/>
    <w:rsid w:val="009E086A"/>
    <w:rsid w:val="009E7366"/>
    <w:rsid w:val="009F27A6"/>
    <w:rsid w:val="00A746F2"/>
    <w:rsid w:val="00AA3677"/>
    <w:rsid w:val="00AA72CC"/>
    <w:rsid w:val="00AB0EE2"/>
    <w:rsid w:val="00AC6C00"/>
    <w:rsid w:val="00B333B2"/>
    <w:rsid w:val="00B44735"/>
    <w:rsid w:val="00B5727B"/>
    <w:rsid w:val="00B6013F"/>
    <w:rsid w:val="00B803BA"/>
    <w:rsid w:val="00BA57DD"/>
    <w:rsid w:val="00C0049A"/>
    <w:rsid w:val="00C00BC4"/>
    <w:rsid w:val="00C104FC"/>
    <w:rsid w:val="00C259BC"/>
    <w:rsid w:val="00C25B20"/>
    <w:rsid w:val="00C71B96"/>
    <w:rsid w:val="00C74A51"/>
    <w:rsid w:val="00C82701"/>
    <w:rsid w:val="00CA62EA"/>
    <w:rsid w:val="00CC5087"/>
    <w:rsid w:val="00CC6AF9"/>
    <w:rsid w:val="00CD6867"/>
    <w:rsid w:val="00CE5D50"/>
    <w:rsid w:val="00CF382D"/>
    <w:rsid w:val="00D12EA9"/>
    <w:rsid w:val="00D20B65"/>
    <w:rsid w:val="00D33938"/>
    <w:rsid w:val="00D33F87"/>
    <w:rsid w:val="00D5152B"/>
    <w:rsid w:val="00D56FEC"/>
    <w:rsid w:val="00D614F9"/>
    <w:rsid w:val="00D62FC1"/>
    <w:rsid w:val="00DB5A75"/>
    <w:rsid w:val="00DC0708"/>
    <w:rsid w:val="00DD1DE6"/>
    <w:rsid w:val="00DE4136"/>
    <w:rsid w:val="00E00699"/>
    <w:rsid w:val="00E22513"/>
    <w:rsid w:val="00E30635"/>
    <w:rsid w:val="00E37A30"/>
    <w:rsid w:val="00E57821"/>
    <w:rsid w:val="00EA2492"/>
    <w:rsid w:val="00EC6A7B"/>
    <w:rsid w:val="00ED4A46"/>
    <w:rsid w:val="00F16039"/>
    <w:rsid w:val="00F205D0"/>
    <w:rsid w:val="00F80305"/>
    <w:rsid w:val="00F83B1F"/>
    <w:rsid w:val="00F875DF"/>
    <w:rsid w:val="00F94D86"/>
    <w:rsid w:val="00F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1E53342"/>
  <w15:chartTrackingRefBased/>
  <w15:docId w15:val="{9BF3517A-0B3C-477D-8A1B-A372CEB0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8"/>
      <w:lang w:val="lv-LV"/>
    </w:rPr>
  </w:style>
  <w:style w:type="paragraph" w:styleId="Virsraksts1">
    <w:name w:val="heading 1"/>
    <w:basedOn w:val="Parasts"/>
    <w:next w:val="Parasts"/>
    <w:qFormat/>
    <w:pPr>
      <w:keepNext/>
      <w:outlineLvl w:val="0"/>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firstLine="567"/>
      <w:jc w:val="right"/>
    </w:pPr>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Balonteksts">
    <w:name w:val="Balloon Text"/>
    <w:basedOn w:val="Parasts"/>
    <w:link w:val="BalontekstsRakstz"/>
    <w:rsid w:val="006E2C5D"/>
    <w:rPr>
      <w:rFonts w:ascii="Tahoma" w:hAnsi="Tahoma" w:cs="Tahoma"/>
      <w:sz w:val="16"/>
      <w:szCs w:val="16"/>
    </w:rPr>
  </w:style>
  <w:style w:type="character" w:customStyle="1" w:styleId="BalontekstsRakstz">
    <w:name w:val="Balonteksts Rakstz."/>
    <w:link w:val="Balonteksts"/>
    <w:rsid w:val="006E2C5D"/>
    <w:rPr>
      <w:rFonts w:ascii="Tahoma" w:hAnsi="Tahoma" w:cs="Tahoma"/>
      <w:sz w:val="16"/>
      <w:szCs w:val="16"/>
      <w:lang w:eastAsia="en-US"/>
    </w:rPr>
  </w:style>
  <w:style w:type="character" w:customStyle="1" w:styleId="GalveneRakstz">
    <w:name w:val="Galvene Rakstz."/>
    <w:link w:val="Galvene"/>
    <w:uiPriority w:val="99"/>
    <w:rsid w:val="00CC5087"/>
    <w:rPr>
      <w:sz w:val="28"/>
      <w:lang w:eastAsia="en-US"/>
    </w:rPr>
  </w:style>
  <w:style w:type="table" w:styleId="Reatabula">
    <w:name w:val="Table Grid"/>
    <w:basedOn w:val="Parastatabula"/>
    <w:uiPriority w:val="59"/>
    <w:rsid w:val="00833267"/>
    <w:rPr>
      <w:rFonts w:ascii="Calibri" w:eastAsia="Calibri"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85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708</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LUN veidlapa</vt:lpstr>
      <vt:lpstr>LUN veidlapa</vt:lpstr>
    </vt:vector>
  </TitlesOfParts>
  <Manager>Guntis</Manager>
  <Company>Liepajas PRPP</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 veidlapa</dc:title>
  <dc:creator>Daiga Valdmane</dc:creator>
  <cp:lastModifiedBy>Kristīne Zemture</cp:lastModifiedBy>
  <cp:revision>2</cp:revision>
  <cp:lastPrinted>2001-10-09T08:48:00Z</cp:lastPrinted>
  <dcterms:created xsi:type="dcterms:W3CDTF">2026-03-18T10:22:00Z</dcterms:created>
  <dcterms:modified xsi:type="dcterms:W3CDTF">2026-03-18T10:22:00Z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Text">
    <vt:lpwstr>%regdate%</vt:lpwstr>
  </property>
  <property fmtid="{D5CDD505-2E9C-101B-9397-08002B2CF9AE}" pid="3" name="RegNum">
    <vt:lpwstr>%regnum%</vt:lpwstr>
  </property>
</Properties>
</file>