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D3" w:rsidRDefault="00A43ED3" w:rsidP="00636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Vispārējās vidējās izglītības vispārizglītojošā virziena programma 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programmas kods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31016014 (tālmācība)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Mācību priekšmetu un stundu plāns 2024./2025.m.g.</w:t>
      </w:r>
    </w:p>
    <w:p w:rsidR="00A43ED3" w:rsidRDefault="006368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Medijpratība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humanitārās zinības</w:t>
      </w:r>
    </w:p>
    <w:p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pPr w:leftFromText="180" w:rightFromText="180" w:vertAnchor="text" w:tblpX="-1470"/>
        <w:tblW w:w="5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1142"/>
        <w:gridCol w:w="969"/>
        <w:gridCol w:w="969"/>
      </w:tblGrid>
      <w:tr w:rsidR="00A43ED3">
        <w:trPr>
          <w:trHeight w:val="377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Obligātie kursi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Kopējais stundu skaits 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10.kl.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11.kl.</w:t>
            </w:r>
          </w:p>
        </w:tc>
      </w:tr>
      <w:tr w:rsidR="00A43ED3"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Otrā svešvaloda (vācu val., zviedru val.)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502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 (Vizuālā māksla)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2"/>
        <w:tblpPr w:leftFromText="180" w:rightFromText="180" w:vertAnchor="page" w:horzAnchor="page" w:tblpX="6180" w:tblpY="4395"/>
        <w:tblW w:w="46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2"/>
        <w:gridCol w:w="1144"/>
        <w:gridCol w:w="993"/>
      </w:tblGrid>
      <w:tr w:rsidR="00A43ED3">
        <w:trPr>
          <w:trHeight w:val="519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Padziļinātie kursi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Kopējais stundu skaits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12.kl.</w:t>
            </w:r>
          </w:p>
        </w:tc>
      </w:tr>
      <w:tr w:rsidR="00A43ED3">
        <w:trPr>
          <w:trHeight w:val="59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un literatūra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420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Geogrāfija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468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A93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63EF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3EF5"/>
                <w:sz w:val="24"/>
                <w:szCs w:val="24"/>
              </w:rPr>
              <w:t xml:space="preserve">Projekta darbs 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3ED3" w:rsidRDefault="00A43ED3"/>
    <w:sectPr w:rsidR="00A43ED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D3"/>
    <w:rsid w:val="006368A2"/>
    <w:rsid w:val="00652CA2"/>
    <w:rsid w:val="00A43ED3"/>
    <w:rsid w:val="00A93645"/>
    <w:rsid w:val="00C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4C9"/>
  <w15:docId w15:val="{F4344C11-F221-49F0-ABD4-3FEBE7A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3F2A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H+Vq2x269Gp6DRIYKuBZoM0OQ==">CgMxLjAyCGguZ2pkZ3hzOAByITE2SHcydDJxVzBoOFNaYi1mVkJFTlRHQWpVemdFOFg1cA==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Bite</dc:creator>
  <cp:lastModifiedBy>Kristine Zemture</cp:lastModifiedBy>
  <cp:revision>5</cp:revision>
  <dcterms:created xsi:type="dcterms:W3CDTF">2022-08-25T15:08:00Z</dcterms:created>
  <dcterms:modified xsi:type="dcterms:W3CDTF">2025-01-19T18:22:00Z</dcterms:modified>
</cp:coreProperties>
</file>