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464" w:rsidRDefault="003B2464" w:rsidP="00365B06">
      <w:pPr>
        <w:pBdr>
          <w:top w:val="nil"/>
          <w:left w:val="nil"/>
          <w:bottom w:val="nil"/>
          <w:right w:val="nil"/>
          <w:between w:val="nil"/>
        </w:pBdr>
        <w:tabs>
          <w:tab w:val="center" w:pos="4153"/>
          <w:tab w:val="right" w:pos="8306"/>
          <w:tab w:val="center" w:pos="4536"/>
          <w:tab w:val="right" w:pos="8222"/>
        </w:tabs>
        <w:spacing w:after="0" w:line="240" w:lineRule="auto"/>
        <w:ind w:right="84"/>
        <w:jc w:val="center"/>
        <w:rPr>
          <w:rFonts w:ascii="Times New Roman" w:eastAsia="Times New Roman" w:hAnsi="Times New Roman" w:cs="Times New Roman"/>
          <w:b/>
          <w:color w:val="000000"/>
          <w:sz w:val="26"/>
          <w:szCs w:val="26"/>
        </w:rPr>
      </w:pPr>
    </w:p>
    <w:p w:rsidR="003B2464" w:rsidRDefault="0088552D">
      <w:r>
        <w:rPr>
          <w:noProof/>
        </w:rPr>
        <w:drawing>
          <wp:anchor distT="0" distB="0" distL="114300" distR="114300" simplePos="0" relativeHeight="251658240" behindDoc="0" locked="0" layoutInCell="1" hidden="0" allowOverlap="1">
            <wp:simplePos x="0" y="0"/>
            <wp:positionH relativeFrom="column">
              <wp:posOffset>2305685</wp:posOffset>
            </wp:positionH>
            <wp:positionV relativeFrom="paragraph">
              <wp:posOffset>-449579</wp:posOffset>
            </wp:positionV>
            <wp:extent cx="662940" cy="792480"/>
            <wp:effectExtent l="0" t="0" r="0" b="0"/>
            <wp:wrapNone/>
            <wp:docPr id="2" name="image1.jpg" descr="https://lh5.googleusercontent.com/uGS1J_hI3-IRA0mUU90ImzvX4T39oE8ml-cetXekAMCHos9xsWDjhWH6kn1Ri6wXW_414Uz8QdUlivZyq7dIif17QDf3jtJ8KEA1n0WKRIQddUDx4lWCJzis-IadwRmaBoxIBKzfRjU2PtqHFg"/>
            <wp:cNvGraphicFramePr/>
            <a:graphic xmlns:a="http://schemas.openxmlformats.org/drawingml/2006/main">
              <a:graphicData uri="http://schemas.openxmlformats.org/drawingml/2006/picture">
                <pic:pic xmlns:pic="http://schemas.openxmlformats.org/drawingml/2006/picture">
                  <pic:nvPicPr>
                    <pic:cNvPr id="0" name="image1.jpg" descr="https://lh5.googleusercontent.com/uGS1J_hI3-IRA0mUU90ImzvX4T39oE8ml-cetXekAMCHos9xsWDjhWH6kn1Ri6wXW_414Uz8QdUlivZyq7dIif17QDf3jtJ8KEA1n0WKRIQddUDx4lWCJzis-IadwRmaBoxIBKzfRjU2PtqHFg"/>
                    <pic:cNvPicPr preferRelativeResize="0"/>
                  </pic:nvPicPr>
                  <pic:blipFill>
                    <a:blip r:embed="rId6"/>
                    <a:srcRect/>
                    <a:stretch>
                      <a:fillRect/>
                    </a:stretch>
                  </pic:blipFill>
                  <pic:spPr>
                    <a:xfrm>
                      <a:off x="0" y="0"/>
                      <a:ext cx="662940" cy="792480"/>
                    </a:xfrm>
                    <a:prstGeom prst="rect">
                      <a:avLst/>
                    </a:prstGeom>
                    <a:ln/>
                  </pic:spPr>
                </pic:pic>
              </a:graphicData>
            </a:graphic>
          </wp:anchor>
        </w:drawing>
      </w:r>
    </w:p>
    <w:p w:rsidR="003B2464" w:rsidRDefault="0088552D">
      <w:pPr>
        <w:shd w:val="clear" w:color="auto" w:fill="FFFFFF"/>
        <w:spacing w:after="0"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B2464" w:rsidRDefault="0088552D">
      <w:pPr>
        <w:shd w:val="clear" w:color="auto" w:fill="FFFFFF"/>
        <w:spacing w:after="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3B2464" w:rsidRDefault="0088552D">
      <w:pPr>
        <w:shd w:val="clear" w:color="auto" w:fill="FFFFFF"/>
        <w:spacing w:after="0" w:line="240" w:lineRule="auto"/>
        <w:ind w:left="1080" w:right="-26" w:hanging="36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Ventspils valstspilsētas pašvaldības iestāde</w:t>
      </w:r>
    </w:p>
    <w:p w:rsidR="003B2464" w:rsidRDefault="0088552D">
      <w:pPr>
        <w:shd w:val="clear" w:color="auto" w:fill="FFFFFF"/>
        <w:spacing w:before="60" w:after="0" w:line="240" w:lineRule="auto"/>
        <w:ind w:left="1080" w:hanging="36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6"/>
          <w:szCs w:val="26"/>
        </w:rPr>
        <w:t>VENTSPILS 6. VIDUSSKOLA</w:t>
      </w:r>
    </w:p>
    <w:tbl>
      <w:tblPr>
        <w:tblStyle w:val="a"/>
        <w:tblW w:w="8306" w:type="dxa"/>
        <w:tblInd w:w="0" w:type="dxa"/>
        <w:tblLayout w:type="fixed"/>
        <w:tblLook w:val="0400" w:firstRow="0" w:lastRow="0" w:firstColumn="0" w:lastColumn="0" w:noHBand="0" w:noVBand="1"/>
      </w:tblPr>
      <w:tblGrid>
        <w:gridCol w:w="8306"/>
      </w:tblGrid>
      <w:tr w:rsidR="003B2464">
        <w:tc>
          <w:tcPr>
            <w:tcW w:w="8306" w:type="dxa"/>
            <w:tcBorders>
              <w:bottom w:val="single" w:sz="4" w:space="0" w:color="000000"/>
            </w:tcBorders>
            <w:tcMar>
              <w:top w:w="55" w:type="dxa"/>
              <w:left w:w="55" w:type="dxa"/>
              <w:bottom w:w="55" w:type="dxa"/>
              <w:right w:w="55" w:type="dxa"/>
            </w:tcMar>
            <w:vAlign w:val="center"/>
          </w:tcPr>
          <w:p w:rsidR="003B2464" w:rsidRDefault="0088552D">
            <w:pPr>
              <w:shd w:val="clear" w:color="auto" w:fill="FFFFFF"/>
              <w:spacing w:after="0" w:line="240" w:lineRule="auto"/>
              <w:ind w:left="1080" w:right="-26" w:hanging="36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Sarkanmuižas dambis 1, Ventspils, LV-3601, Latvija, tālrunis 63621586, 63607614, e-pasts 6.vidusskola@ventspils.lv</w:t>
            </w:r>
          </w:p>
        </w:tc>
      </w:tr>
    </w:tbl>
    <w:p w:rsidR="003B2464" w:rsidRDefault="003B2464">
      <w:pPr>
        <w:pBdr>
          <w:top w:val="nil"/>
          <w:left w:val="nil"/>
          <w:bottom w:val="nil"/>
          <w:right w:val="nil"/>
          <w:between w:val="nil"/>
        </w:pBdr>
        <w:tabs>
          <w:tab w:val="center" w:pos="4153"/>
          <w:tab w:val="right" w:pos="8306"/>
          <w:tab w:val="center" w:pos="4536"/>
          <w:tab w:val="right" w:pos="8222"/>
        </w:tabs>
        <w:spacing w:after="0" w:line="240" w:lineRule="auto"/>
        <w:ind w:right="84"/>
        <w:rPr>
          <w:rFonts w:ascii="Times New Roman" w:eastAsia="Times New Roman" w:hAnsi="Times New Roman" w:cs="Times New Roman"/>
          <w:b/>
          <w:color w:val="000000"/>
          <w:sz w:val="26"/>
          <w:szCs w:val="26"/>
        </w:rPr>
      </w:pPr>
    </w:p>
    <w:p w:rsidR="003B2464" w:rsidRDefault="0088552D">
      <w:pPr>
        <w:pBdr>
          <w:top w:val="nil"/>
          <w:left w:val="nil"/>
          <w:bottom w:val="nil"/>
          <w:right w:val="nil"/>
          <w:between w:val="nil"/>
        </w:pBdr>
        <w:tabs>
          <w:tab w:val="center" w:pos="4153"/>
          <w:tab w:val="right" w:pos="8306"/>
          <w:tab w:val="center" w:pos="4536"/>
          <w:tab w:val="right" w:pos="8222"/>
        </w:tabs>
        <w:spacing w:after="0" w:line="240" w:lineRule="auto"/>
        <w:ind w:right="84"/>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IEKŠĒJIE NOTEIKUMI</w:t>
      </w:r>
    </w:p>
    <w:p w:rsidR="003B2464" w:rsidRDefault="0088552D">
      <w:pPr>
        <w:pBdr>
          <w:top w:val="nil"/>
          <w:left w:val="nil"/>
          <w:bottom w:val="nil"/>
          <w:right w:val="nil"/>
          <w:between w:val="nil"/>
        </w:pBdr>
        <w:tabs>
          <w:tab w:val="center" w:pos="4153"/>
          <w:tab w:val="right" w:pos="8306"/>
          <w:tab w:val="center" w:pos="4536"/>
          <w:tab w:val="right" w:pos="8222"/>
        </w:tabs>
        <w:spacing w:after="0" w:line="240" w:lineRule="auto"/>
        <w:ind w:right="84"/>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Ventspilī</w:t>
      </w:r>
    </w:p>
    <w:p w:rsidR="003B2464" w:rsidRDefault="003B2464">
      <w:pPr>
        <w:pBdr>
          <w:top w:val="nil"/>
          <w:left w:val="nil"/>
          <w:bottom w:val="nil"/>
          <w:right w:val="nil"/>
          <w:between w:val="nil"/>
        </w:pBdr>
        <w:tabs>
          <w:tab w:val="center" w:pos="4153"/>
          <w:tab w:val="right" w:pos="8306"/>
          <w:tab w:val="center" w:pos="4536"/>
          <w:tab w:val="right" w:pos="8222"/>
        </w:tabs>
        <w:spacing w:after="0" w:line="240" w:lineRule="auto"/>
        <w:ind w:right="84"/>
        <w:rPr>
          <w:rFonts w:ascii="Times New Roman" w:eastAsia="Times New Roman" w:hAnsi="Times New Roman" w:cs="Times New Roman"/>
          <w:color w:val="000000"/>
          <w:sz w:val="26"/>
          <w:szCs w:val="26"/>
        </w:rPr>
      </w:pPr>
    </w:p>
    <w:p w:rsidR="003B2464" w:rsidRDefault="00C93F96">
      <w:pPr>
        <w:tabs>
          <w:tab w:val="right" w:pos="8222"/>
        </w:tabs>
        <w:ind w:right="84"/>
        <w:rPr>
          <w:rFonts w:ascii="Times New Roman" w:eastAsia="Times New Roman" w:hAnsi="Times New Roman" w:cs="Times New Roman"/>
          <w:sz w:val="24"/>
          <w:szCs w:val="24"/>
        </w:rPr>
      </w:pPr>
      <w:r>
        <w:rPr>
          <w:rFonts w:ascii="Times New Roman" w:eastAsia="Times New Roman" w:hAnsi="Times New Roman" w:cs="Times New Roman"/>
          <w:sz w:val="24"/>
          <w:szCs w:val="24"/>
        </w:rPr>
        <w:t>11.10</w:t>
      </w:r>
      <w:r w:rsidR="0088552D" w:rsidRPr="005C2B80">
        <w:rPr>
          <w:rFonts w:ascii="Times New Roman" w:eastAsia="Times New Roman" w:hAnsi="Times New Roman" w:cs="Times New Roman"/>
          <w:sz w:val="24"/>
          <w:szCs w:val="24"/>
        </w:rPr>
        <w:t xml:space="preserve">.2021.                                                      </w:t>
      </w:r>
      <w:r w:rsidR="00B136DA" w:rsidRPr="005C2B80">
        <w:rPr>
          <w:rFonts w:ascii="Times New Roman" w:eastAsia="Times New Roman" w:hAnsi="Times New Roman" w:cs="Times New Roman"/>
          <w:sz w:val="24"/>
          <w:szCs w:val="24"/>
        </w:rPr>
        <w:t xml:space="preserve">                     </w:t>
      </w:r>
      <w:r w:rsidR="0088552D">
        <w:rPr>
          <w:rFonts w:ascii="Times New Roman" w:eastAsia="Times New Roman" w:hAnsi="Times New Roman" w:cs="Times New Roman"/>
          <w:sz w:val="24"/>
          <w:szCs w:val="24"/>
        </w:rPr>
        <w:tab/>
      </w:r>
    </w:p>
    <w:p w:rsidR="003B2464" w:rsidRDefault="0088552D">
      <w:pPr>
        <w:tabs>
          <w:tab w:val="right" w:pos="8222"/>
        </w:tabs>
        <w:ind w:right="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B2464" w:rsidRDefault="0088552D">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Kārtība i</w:t>
      </w:r>
      <w:r w:rsidR="00C93F96">
        <w:rPr>
          <w:rFonts w:ascii="Times New Roman" w:eastAsia="Times New Roman" w:hAnsi="Times New Roman" w:cs="Times New Roman"/>
          <w:b/>
          <w:color w:val="000000"/>
          <w:sz w:val="28"/>
          <w:szCs w:val="28"/>
        </w:rPr>
        <w:t>zglītības procesa organizēšanai ārkārtējā situācijā,</w:t>
      </w:r>
      <w:r>
        <w:rPr>
          <w:rFonts w:ascii="Times New Roman" w:eastAsia="Times New Roman" w:hAnsi="Times New Roman" w:cs="Times New Roman"/>
          <w:b/>
          <w:color w:val="000000"/>
          <w:sz w:val="28"/>
          <w:szCs w:val="28"/>
        </w:rPr>
        <w:t xml:space="preserve"> ierobežojot Covid-19 infekcijas izplatību izglītības iestādē</w:t>
      </w:r>
    </w:p>
    <w:p w:rsidR="003B2464" w:rsidRDefault="003B2464">
      <w:pPr>
        <w:spacing w:after="0" w:line="240" w:lineRule="auto"/>
        <w:jc w:val="center"/>
        <w:rPr>
          <w:rFonts w:ascii="Times New Roman" w:eastAsia="Times New Roman" w:hAnsi="Times New Roman" w:cs="Times New Roman"/>
          <w:sz w:val="24"/>
          <w:szCs w:val="24"/>
        </w:rPr>
      </w:pPr>
    </w:p>
    <w:p w:rsidR="003B2464" w:rsidRDefault="003B2464">
      <w:pPr>
        <w:spacing w:after="0" w:line="240" w:lineRule="auto"/>
        <w:jc w:val="center"/>
        <w:rPr>
          <w:rFonts w:ascii="Times New Roman" w:eastAsia="Times New Roman" w:hAnsi="Times New Roman" w:cs="Times New Roman"/>
          <w:sz w:val="24"/>
          <w:szCs w:val="24"/>
        </w:rPr>
      </w:pPr>
    </w:p>
    <w:p w:rsidR="003B2464" w:rsidRDefault="0088552D">
      <w:pPr>
        <w:pBdr>
          <w:top w:val="nil"/>
          <w:left w:val="nil"/>
          <w:bottom w:val="nil"/>
          <w:right w:val="nil"/>
          <w:between w:val="nil"/>
        </w:pBdr>
        <w:shd w:val="clear" w:color="auto" w:fill="FFFFFF"/>
        <w:spacing w:after="0" w:line="240" w:lineRule="auto"/>
        <w:ind w:left="1740"/>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Izdota saskaņā ar</w:t>
      </w:r>
      <w:r>
        <w:rPr>
          <w:color w:val="000000"/>
        </w:rPr>
        <w:t xml:space="preserve"> </w:t>
      </w:r>
      <w:r>
        <w:rPr>
          <w:rFonts w:ascii="Times New Roman" w:eastAsia="Times New Roman" w:hAnsi="Times New Roman" w:cs="Times New Roman"/>
          <w:i/>
          <w:color w:val="000000"/>
          <w:sz w:val="24"/>
          <w:szCs w:val="24"/>
        </w:rPr>
        <w:t xml:space="preserve"> Ministru kabineta </w:t>
      </w:r>
    </w:p>
    <w:p w:rsidR="003B2464" w:rsidRDefault="0088552D">
      <w:pPr>
        <w:pBdr>
          <w:top w:val="nil"/>
          <w:left w:val="nil"/>
          <w:bottom w:val="nil"/>
          <w:right w:val="nil"/>
          <w:between w:val="nil"/>
        </w:pBdr>
        <w:shd w:val="clear" w:color="auto" w:fill="FFFFFF"/>
        <w:spacing w:after="0" w:line="240" w:lineRule="auto"/>
        <w:ind w:left="1740"/>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2020. gada 9. jūnija noteikumiem Nr.360 “Epidemioloģiskās drošības pasākumi Covid-19 infekcijas izplatības ierobežošanai”, </w:t>
      </w:r>
    </w:p>
    <w:p w:rsidR="003B2464" w:rsidRDefault="0088552D">
      <w:pPr>
        <w:pBdr>
          <w:top w:val="nil"/>
          <w:left w:val="nil"/>
          <w:bottom w:val="nil"/>
          <w:right w:val="nil"/>
          <w:between w:val="nil"/>
        </w:pBdr>
        <w:shd w:val="clear" w:color="auto" w:fill="FFFFFF"/>
        <w:spacing w:after="0" w:line="240" w:lineRule="auto"/>
        <w:ind w:left="1740"/>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2021. gada 17. augustā Ministru kabineta noteikumiem Nr. 565</w:t>
      </w:r>
    </w:p>
    <w:p w:rsidR="00146B56" w:rsidRDefault="0088552D">
      <w:pPr>
        <w:pBdr>
          <w:top w:val="nil"/>
          <w:left w:val="nil"/>
          <w:bottom w:val="nil"/>
          <w:right w:val="nil"/>
          <w:between w:val="nil"/>
        </w:pBdr>
        <w:shd w:val="clear" w:color="auto" w:fill="FFFFFF"/>
        <w:spacing w:after="0" w:line="240" w:lineRule="auto"/>
        <w:ind w:left="1740"/>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"Grozījumi Ministru kabineta 2020.gada 9.jūnija noteikumos Nr.360 "Epidemioloģiskās drošības pasākumi Covid-19 infekcijas izplatības ierobežošanai"</w:t>
      </w:r>
      <w:r w:rsidR="00146B56">
        <w:rPr>
          <w:rFonts w:ascii="Times New Roman" w:eastAsia="Times New Roman" w:hAnsi="Times New Roman" w:cs="Times New Roman"/>
          <w:i/>
          <w:color w:val="000000"/>
          <w:sz w:val="24"/>
          <w:szCs w:val="24"/>
        </w:rPr>
        <w:t xml:space="preserve">, </w:t>
      </w:r>
    </w:p>
    <w:p w:rsidR="003B2464" w:rsidRDefault="00146B56">
      <w:pPr>
        <w:pBdr>
          <w:top w:val="nil"/>
          <w:left w:val="nil"/>
          <w:bottom w:val="nil"/>
          <w:right w:val="nil"/>
          <w:between w:val="nil"/>
        </w:pBdr>
        <w:shd w:val="clear" w:color="auto" w:fill="FFFFFF"/>
        <w:spacing w:after="0" w:line="240" w:lineRule="auto"/>
        <w:ind w:left="1740"/>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2021. gada 9. oktobra Ministru kabineta rīkojumu Nr.720</w:t>
      </w:r>
      <w:r w:rsidR="0088552D">
        <w:rPr>
          <w:rFonts w:ascii="Times New Roman" w:eastAsia="Times New Roman" w:hAnsi="Times New Roman" w:cs="Times New Roman"/>
          <w:i/>
          <w:color w:val="000000"/>
          <w:sz w:val="24"/>
          <w:szCs w:val="24"/>
        </w:rPr>
        <w:t xml:space="preserve"> </w:t>
      </w:r>
    </w:p>
    <w:p w:rsidR="00146B56" w:rsidRDefault="00146B56">
      <w:pPr>
        <w:pBdr>
          <w:top w:val="nil"/>
          <w:left w:val="nil"/>
          <w:bottom w:val="nil"/>
          <w:right w:val="nil"/>
          <w:between w:val="nil"/>
        </w:pBdr>
        <w:shd w:val="clear" w:color="auto" w:fill="FFFFFF"/>
        <w:spacing w:after="0" w:line="240" w:lineRule="auto"/>
        <w:ind w:left="1740"/>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“Par ārkārtējās situācijas izsludināšanu”</w:t>
      </w:r>
    </w:p>
    <w:p w:rsidR="003B2464" w:rsidRDefault="0088552D">
      <w:pPr>
        <w:pBdr>
          <w:top w:val="nil"/>
          <w:left w:val="nil"/>
          <w:bottom w:val="nil"/>
          <w:right w:val="nil"/>
          <w:between w:val="nil"/>
        </w:pBdr>
        <w:shd w:val="clear" w:color="auto" w:fill="FFFFFF"/>
        <w:spacing w:after="0" w:line="240" w:lineRule="auto"/>
        <w:ind w:left="1740"/>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w:t>
      </w:r>
    </w:p>
    <w:p w:rsidR="003B2464" w:rsidRDefault="003B2464" w:rsidP="00146B56">
      <w:pPr>
        <w:pBdr>
          <w:top w:val="nil"/>
          <w:left w:val="nil"/>
          <w:bottom w:val="nil"/>
          <w:right w:val="nil"/>
          <w:between w:val="nil"/>
        </w:pBdr>
        <w:shd w:val="clear" w:color="auto" w:fill="FFFFFF"/>
        <w:spacing w:after="0" w:line="240" w:lineRule="auto"/>
        <w:rPr>
          <w:rFonts w:ascii="Times New Roman" w:eastAsia="Times New Roman" w:hAnsi="Times New Roman" w:cs="Times New Roman"/>
          <w:i/>
          <w:color w:val="000000"/>
          <w:sz w:val="24"/>
          <w:szCs w:val="24"/>
        </w:rPr>
      </w:pPr>
    </w:p>
    <w:p w:rsidR="003B2464" w:rsidRDefault="0088552D">
      <w:pPr>
        <w:numPr>
          <w:ilvl w:val="0"/>
          <w:numId w:val="2"/>
        </w:numPr>
        <w:pBdr>
          <w:top w:val="nil"/>
          <w:left w:val="nil"/>
          <w:bottom w:val="nil"/>
          <w:right w:val="nil"/>
          <w:between w:val="nil"/>
        </w:pBdr>
        <w:shd w:val="clear" w:color="auto" w:fill="FFFFFF"/>
        <w:spacing w:after="200" w:line="240" w:lineRule="auto"/>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Vispārīgie jautājumi</w:t>
      </w:r>
    </w:p>
    <w:p w:rsidR="000D27DF" w:rsidRPr="000D27DF" w:rsidRDefault="0088552D" w:rsidP="000D27DF">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Izglītības ieguves process visās izglītības pakāpēs tiek organizēts klātienē, ievērojot Covid-19 infekcijas ierobežošanas pamatprincipus – regulāru informēšanu, distancēšanos, higiēnu un personas veselības stāvokļa uzraudzību atbilstoši   Ministru kabineta noteikumiem  Nr. 565 "Grozījumi Ministru kabineta 2020.gada 9.jūnija noteikumos Nr.360 "Epidemioloģiskās drošības pasākumi Covid-19 infekcijas izplatības ierobežošanai"" noteikumos par epidemioloģiskās drošības pasākumiem Covid-19 infe</w:t>
      </w:r>
      <w:r w:rsidR="000D27DF">
        <w:rPr>
          <w:rFonts w:ascii="Times New Roman" w:eastAsia="Times New Roman" w:hAnsi="Times New Roman" w:cs="Times New Roman"/>
          <w:color w:val="000000"/>
          <w:sz w:val="24"/>
          <w:szCs w:val="24"/>
        </w:rPr>
        <w:t xml:space="preserve">kcijas izplatības ierobežošanai un  </w:t>
      </w:r>
      <w:r w:rsidR="000D27DF" w:rsidRPr="000D27DF">
        <w:rPr>
          <w:rFonts w:ascii="Times New Roman" w:eastAsia="Times New Roman" w:hAnsi="Times New Roman" w:cs="Times New Roman"/>
          <w:color w:val="000000"/>
          <w:sz w:val="24"/>
          <w:szCs w:val="24"/>
        </w:rPr>
        <w:t>2021. gada 9. ok</w:t>
      </w:r>
      <w:r w:rsidR="000D27DF">
        <w:rPr>
          <w:rFonts w:ascii="Times New Roman" w:eastAsia="Times New Roman" w:hAnsi="Times New Roman" w:cs="Times New Roman"/>
          <w:color w:val="000000"/>
          <w:sz w:val="24"/>
          <w:szCs w:val="24"/>
        </w:rPr>
        <w:t>tobra Ministru kabineta rīkojumam</w:t>
      </w:r>
      <w:r w:rsidR="000D27DF" w:rsidRPr="000D27DF">
        <w:rPr>
          <w:rFonts w:ascii="Times New Roman" w:eastAsia="Times New Roman" w:hAnsi="Times New Roman" w:cs="Times New Roman"/>
          <w:color w:val="000000"/>
          <w:sz w:val="24"/>
          <w:szCs w:val="24"/>
        </w:rPr>
        <w:t xml:space="preserve"> Nr.720 </w:t>
      </w:r>
    </w:p>
    <w:p w:rsidR="003B2464" w:rsidRDefault="000D27DF" w:rsidP="000D27DF">
      <w:pPr>
        <w:shd w:val="clear" w:color="auto" w:fill="FFFFFF"/>
        <w:spacing w:after="0" w:line="240" w:lineRule="auto"/>
        <w:ind w:left="720"/>
        <w:jc w:val="both"/>
        <w:rPr>
          <w:rFonts w:ascii="Times New Roman" w:eastAsia="Times New Roman" w:hAnsi="Times New Roman" w:cs="Times New Roman"/>
          <w:color w:val="000000"/>
          <w:sz w:val="24"/>
          <w:szCs w:val="24"/>
        </w:rPr>
      </w:pPr>
      <w:r w:rsidRPr="000D27DF">
        <w:rPr>
          <w:rFonts w:ascii="Times New Roman" w:eastAsia="Times New Roman" w:hAnsi="Times New Roman" w:cs="Times New Roman"/>
          <w:color w:val="000000"/>
          <w:sz w:val="24"/>
          <w:szCs w:val="24"/>
        </w:rPr>
        <w:t>“Par ārkārtējās situācijas izsludināšanu</w:t>
      </w:r>
      <w:r>
        <w:rPr>
          <w:rFonts w:ascii="Times New Roman" w:eastAsia="Times New Roman" w:hAnsi="Times New Roman" w:cs="Times New Roman"/>
          <w:color w:val="000000"/>
          <w:sz w:val="24"/>
          <w:szCs w:val="24"/>
        </w:rPr>
        <w:t>”</w:t>
      </w:r>
    </w:p>
    <w:p w:rsidR="000D27DF" w:rsidRDefault="0088552D" w:rsidP="000D27DF">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Iekšējie noteikumi (turpmāk – Noteikumi) nosaka kārtību, kādā organizē izglītības procesu Ventspils 6. vidusskola (turpmāk Skola), nodrošinot drošu izglītības procesu, lai mazinātu Skolas darbinieku un izglītojamo risku inficēties ar </w:t>
      </w:r>
      <w:proofErr w:type="spellStart"/>
      <w:r>
        <w:rPr>
          <w:rFonts w:ascii="Times New Roman" w:eastAsia="Times New Roman" w:hAnsi="Times New Roman" w:cs="Times New Roman"/>
          <w:color w:val="000000"/>
          <w:sz w:val="24"/>
          <w:szCs w:val="24"/>
        </w:rPr>
        <w:t>Covid</w:t>
      </w:r>
      <w:proofErr w:type="spellEnd"/>
      <w:r>
        <w:rPr>
          <w:rFonts w:ascii="Times New Roman" w:eastAsia="Times New Roman" w:hAnsi="Times New Roman" w:cs="Times New Roman"/>
          <w:color w:val="000000"/>
          <w:sz w:val="24"/>
          <w:szCs w:val="24"/>
        </w:rPr>
        <w:t xml:space="preserve"> – 19, īstenojot Ministru kabineta noteikumus Nr.565 "Grozījumi Ministru kabineta 2020.gada 9.jūnija noteikumos Nr.360 "Epidemioloģiskās drošības pasākumi Covid-19 infek</w:t>
      </w:r>
      <w:r w:rsidR="000D27DF">
        <w:rPr>
          <w:rFonts w:ascii="Times New Roman" w:eastAsia="Times New Roman" w:hAnsi="Times New Roman" w:cs="Times New Roman"/>
          <w:color w:val="000000"/>
          <w:sz w:val="24"/>
          <w:szCs w:val="24"/>
        </w:rPr>
        <w:t xml:space="preserve">cijas izplatības ierobežošanai" un </w:t>
      </w:r>
      <w:r>
        <w:rPr>
          <w:rFonts w:ascii="Times New Roman" w:eastAsia="Times New Roman" w:hAnsi="Times New Roman" w:cs="Times New Roman"/>
          <w:color w:val="000000"/>
          <w:sz w:val="24"/>
          <w:szCs w:val="24"/>
        </w:rPr>
        <w:t xml:space="preserve">  </w:t>
      </w:r>
      <w:r w:rsidR="000D27DF" w:rsidRPr="000D27DF">
        <w:rPr>
          <w:rFonts w:ascii="Times New Roman" w:eastAsia="Times New Roman" w:hAnsi="Times New Roman" w:cs="Times New Roman"/>
          <w:color w:val="000000"/>
          <w:sz w:val="24"/>
          <w:szCs w:val="24"/>
        </w:rPr>
        <w:t xml:space="preserve">2021. gada </w:t>
      </w:r>
      <w:r w:rsidR="000D27DF" w:rsidRPr="000D27DF">
        <w:rPr>
          <w:rFonts w:ascii="Times New Roman" w:eastAsia="Times New Roman" w:hAnsi="Times New Roman" w:cs="Times New Roman"/>
          <w:color w:val="000000"/>
          <w:sz w:val="24"/>
          <w:szCs w:val="24"/>
        </w:rPr>
        <w:lastRenderedPageBreak/>
        <w:t>9. ok</w:t>
      </w:r>
      <w:r w:rsidR="000D27DF">
        <w:rPr>
          <w:rFonts w:ascii="Times New Roman" w:eastAsia="Times New Roman" w:hAnsi="Times New Roman" w:cs="Times New Roman"/>
          <w:color w:val="000000"/>
          <w:sz w:val="24"/>
          <w:szCs w:val="24"/>
        </w:rPr>
        <w:t>tobra Ministru kabineta rīkojumu</w:t>
      </w:r>
      <w:r w:rsidR="000D27DF" w:rsidRPr="000D27DF">
        <w:rPr>
          <w:rFonts w:ascii="Times New Roman" w:eastAsia="Times New Roman" w:hAnsi="Times New Roman" w:cs="Times New Roman"/>
          <w:color w:val="000000"/>
          <w:sz w:val="24"/>
          <w:szCs w:val="24"/>
        </w:rPr>
        <w:t xml:space="preserve"> Nr.720 “Par ārkārtējās situācijas izsludināšanu”</w:t>
      </w:r>
      <w:r w:rsidR="000D27DF">
        <w:rPr>
          <w:rFonts w:ascii="Times New Roman" w:eastAsia="Times New Roman" w:hAnsi="Times New Roman" w:cs="Times New Roman"/>
          <w:color w:val="000000"/>
          <w:sz w:val="24"/>
          <w:szCs w:val="24"/>
        </w:rPr>
        <w:t>.</w:t>
      </w:r>
    </w:p>
    <w:p w:rsidR="003B2464" w:rsidRPr="000D27DF" w:rsidRDefault="000D27DF" w:rsidP="000D27DF">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rPr>
      </w:pPr>
      <w:r w:rsidRPr="000D27DF">
        <w:rPr>
          <w:rFonts w:ascii="Times New Roman" w:eastAsia="Times New Roman" w:hAnsi="Times New Roman" w:cs="Times New Roman"/>
          <w:color w:val="000000"/>
          <w:sz w:val="24"/>
          <w:szCs w:val="24"/>
        </w:rPr>
        <w:t>Ārkārtējās situācijas laikā ir piemērojami normatīvie akti Covid-19 infekcijas izplatības un seku pārvarēšanas</w:t>
      </w:r>
      <w:r>
        <w:rPr>
          <w:rFonts w:ascii="Times New Roman" w:eastAsia="Times New Roman" w:hAnsi="Times New Roman" w:cs="Times New Roman"/>
          <w:color w:val="000000"/>
          <w:sz w:val="24"/>
          <w:szCs w:val="24"/>
        </w:rPr>
        <w:t xml:space="preserve"> </w:t>
      </w:r>
      <w:r w:rsidRPr="000D27DF">
        <w:rPr>
          <w:rFonts w:ascii="Times New Roman" w:eastAsia="Times New Roman" w:hAnsi="Times New Roman" w:cs="Times New Roman"/>
          <w:color w:val="000000"/>
          <w:sz w:val="24"/>
          <w:szCs w:val="24"/>
        </w:rPr>
        <w:t>jomā, izņemot Ministru kabineta 2021. gada 28. septembra noteikumu Nr. 662 "Epidemioloģiskās drošības pasākumi</w:t>
      </w:r>
      <w:r>
        <w:rPr>
          <w:rFonts w:ascii="Times New Roman" w:eastAsia="Times New Roman" w:hAnsi="Times New Roman" w:cs="Times New Roman"/>
          <w:color w:val="000000"/>
          <w:sz w:val="24"/>
          <w:szCs w:val="24"/>
        </w:rPr>
        <w:t xml:space="preserve"> </w:t>
      </w:r>
      <w:r w:rsidRPr="000D27DF">
        <w:rPr>
          <w:rFonts w:ascii="Times New Roman" w:eastAsia="Times New Roman" w:hAnsi="Times New Roman" w:cs="Times New Roman"/>
          <w:color w:val="000000"/>
          <w:sz w:val="24"/>
          <w:szCs w:val="24"/>
        </w:rPr>
        <w:t>Covid-19 infekcijas izplatības ierobežošanai" 17.5. apakšpunktu, 23., 24., 25., 26., 27., 28., 29., 30., 31., 32., 33., 34.</w:t>
      </w:r>
      <w:r>
        <w:rPr>
          <w:rFonts w:ascii="Times New Roman" w:eastAsia="Times New Roman" w:hAnsi="Times New Roman" w:cs="Times New Roman"/>
          <w:color w:val="000000"/>
          <w:sz w:val="24"/>
          <w:szCs w:val="24"/>
        </w:rPr>
        <w:t xml:space="preserve"> </w:t>
      </w:r>
      <w:r w:rsidRPr="000D27DF">
        <w:rPr>
          <w:rFonts w:ascii="Times New Roman" w:eastAsia="Times New Roman" w:hAnsi="Times New Roman" w:cs="Times New Roman"/>
          <w:color w:val="000000"/>
          <w:sz w:val="24"/>
          <w:szCs w:val="24"/>
        </w:rPr>
        <w:t>un 36. punktu, 3.1., 3.2., 3.3. un 3.4. apakšnodaļu</w:t>
      </w:r>
      <w:r>
        <w:rPr>
          <w:rFonts w:ascii="Times New Roman" w:eastAsia="Times New Roman" w:hAnsi="Times New Roman" w:cs="Times New Roman"/>
          <w:color w:val="000000"/>
          <w:sz w:val="24"/>
          <w:szCs w:val="24"/>
        </w:rPr>
        <w:t>.</w:t>
      </w:r>
      <w:r w:rsidR="0088552D" w:rsidRPr="000D27DF">
        <w:rPr>
          <w:rFonts w:ascii="Times New Roman" w:eastAsia="Times New Roman" w:hAnsi="Times New Roman" w:cs="Times New Roman"/>
          <w:color w:val="000000"/>
          <w:sz w:val="24"/>
          <w:szCs w:val="24"/>
        </w:rPr>
        <w:t xml:space="preserve">           </w:t>
      </w:r>
    </w:p>
    <w:p w:rsidR="003B2464" w:rsidRDefault="0088552D">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Noteikumi ir saistoši Skolas darbiniekiem, izglītojamiem un izglītojamo vecākiem/likumiskajam pārstāvim.</w:t>
      </w:r>
    </w:p>
    <w:p w:rsidR="003B2464" w:rsidRDefault="003B2464">
      <w:pPr>
        <w:shd w:val="clear" w:color="auto" w:fill="FFFFFF"/>
        <w:spacing w:after="0" w:line="240" w:lineRule="auto"/>
        <w:ind w:left="720"/>
        <w:jc w:val="both"/>
        <w:rPr>
          <w:rFonts w:ascii="Times New Roman" w:eastAsia="Times New Roman" w:hAnsi="Times New Roman" w:cs="Times New Roman"/>
          <w:color w:val="000000"/>
          <w:sz w:val="24"/>
          <w:szCs w:val="24"/>
        </w:rPr>
      </w:pPr>
    </w:p>
    <w:p w:rsidR="003B2464" w:rsidRDefault="003B2464">
      <w:pPr>
        <w:shd w:val="clear" w:color="auto" w:fill="FFFFFF"/>
        <w:spacing w:after="0" w:line="240" w:lineRule="auto"/>
        <w:ind w:left="720"/>
        <w:jc w:val="both"/>
        <w:rPr>
          <w:rFonts w:ascii="Times New Roman" w:eastAsia="Times New Roman" w:hAnsi="Times New Roman" w:cs="Times New Roman"/>
          <w:color w:val="000000"/>
          <w:sz w:val="24"/>
          <w:szCs w:val="24"/>
        </w:rPr>
      </w:pPr>
    </w:p>
    <w:p w:rsidR="003B2464" w:rsidRDefault="0088552D">
      <w:pPr>
        <w:numPr>
          <w:ilvl w:val="0"/>
          <w:numId w:val="2"/>
        </w:numPr>
        <w:pBdr>
          <w:top w:val="nil"/>
          <w:left w:val="nil"/>
          <w:bottom w:val="nil"/>
          <w:right w:val="nil"/>
          <w:between w:val="nil"/>
        </w:pBdr>
        <w:shd w:val="clear" w:color="auto" w:fill="FFFFFF"/>
        <w:spacing w:before="20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Mācību process pamatizglītības un vidējās izglītības pakāpē</w:t>
      </w:r>
    </w:p>
    <w:p w:rsidR="003B2464" w:rsidRDefault="003B2464">
      <w:pPr>
        <w:pBdr>
          <w:top w:val="nil"/>
          <w:left w:val="nil"/>
          <w:bottom w:val="nil"/>
          <w:right w:val="nil"/>
          <w:between w:val="nil"/>
        </w:pBdr>
        <w:shd w:val="clear" w:color="auto" w:fill="FFFFFF"/>
        <w:spacing w:after="0" w:line="240" w:lineRule="auto"/>
        <w:ind w:left="1020"/>
        <w:rPr>
          <w:rFonts w:ascii="Times New Roman" w:eastAsia="Times New Roman" w:hAnsi="Times New Roman" w:cs="Times New Roman"/>
          <w:b/>
          <w:color w:val="000000"/>
          <w:sz w:val="24"/>
          <w:szCs w:val="24"/>
        </w:rPr>
      </w:pPr>
    </w:p>
    <w:p w:rsidR="00592C1A" w:rsidRDefault="0088552D" w:rsidP="00592C1A">
      <w:pPr>
        <w:pStyle w:val="Sarakstarindkopa"/>
        <w:numPr>
          <w:ilvl w:val="0"/>
          <w:numId w:val="4"/>
        </w:numPr>
        <w:jc w:val="both"/>
        <w:rPr>
          <w:rFonts w:ascii="Times New Roman" w:eastAsia="Times New Roman" w:hAnsi="Times New Roman" w:cs="Times New Roman"/>
          <w:color w:val="000000"/>
          <w:sz w:val="24"/>
          <w:szCs w:val="24"/>
        </w:rPr>
      </w:pPr>
      <w:r w:rsidRPr="00592C1A">
        <w:rPr>
          <w:rFonts w:ascii="Times New Roman" w:eastAsia="Times New Roman" w:hAnsi="Times New Roman" w:cs="Times New Roman"/>
          <w:color w:val="000000"/>
          <w:sz w:val="24"/>
          <w:szCs w:val="24"/>
        </w:rPr>
        <w:t xml:space="preserve">Lai izglītības procesu nodrošinātu epidemioloģiski drošā mācību vidē, 2021./2022. mācību gadā mācību procesā klātienē izglītojamie </w:t>
      </w:r>
      <w:r w:rsidR="008B3EAA" w:rsidRPr="00592C1A">
        <w:rPr>
          <w:rFonts w:ascii="Times New Roman" w:eastAsia="Times New Roman" w:hAnsi="Times New Roman" w:cs="Times New Roman"/>
          <w:color w:val="000000"/>
          <w:sz w:val="24"/>
          <w:szCs w:val="24"/>
        </w:rPr>
        <w:t>piedalās</w:t>
      </w:r>
      <w:r w:rsidRPr="00592C1A">
        <w:rPr>
          <w:rFonts w:ascii="Times New Roman" w:eastAsia="Times New Roman" w:hAnsi="Times New Roman" w:cs="Times New Roman"/>
          <w:color w:val="000000"/>
          <w:sz w:val="24"/>
          <w:szCs w:val="24"/>
        </w:rPr>
        <w:t xml:space="preserve"> ar </w:t>
      </w:r>
      <w:proofErr w:type="spellStart"/>
      <w:r w:rsidRPr="00592C1A">
        <w:rPr>
          <w:rFonts w:ascii="Times New Roman" w:eastAsia="Times New Roman" w:hAnsi="Times New Roman" w:cs="Times New Roman"/>
          <w:color w:val="000000"/>
          <w:sz w:val="24"/>
          <w:szCs w:val="24"/>
        </w:rPr>
        <w:t>sadarbspējīgu</w:t>
      </w:r>
      <w:proofErr w:type="spellEnd"/>
      <w:r w:rsidRPr="00592C1A">
        <w:rPr>
          <w:rFonts w:ascii="Times New Roman" w:eastAsia="Times New Roman" w:hAnsi="Times New Roman" w:cs="Times New Roman"/>
          <w:color w:val="000000"/>
          <w:sz w:val="24"/>
          <w:szCs w:val="24"/>
        </w:rPr>
        <w:t xml:space="preserve"> vakcinācijas vai pārslimošanas sertifikātu, kā arī ar apliecinājumu par Co</w:t>
      </w:r>
      <w:r w:rsidR="00592C1A" w:rsidRPr="00592C1A">
        <w:rPr>
          <w:rFonts w:ascii="Times New Roman" w:eastAsia="Times New Roman" w:hAnsi="Times New Roman" w:cs="Times New Roman"/>
          <w:color w:val="000000"/>
          <w:sz w:val="24"/>
          <w:szCs w:val="24"/>
        </w:rPr>
        <w:t>vid-19 negatīvu testa rezultātu kurš veikts atbilstoši</w:t>
      </w:r>
      <w:r w:rsidR="00592C1A">
        <w:rPr>
          <w:rFonts w:ascii="Times New Roman" w:eastAsia="Times New Roman" w:hAnsi="Times New Roman" w:cs="Times New Roman"/>
          <w:color w:val="000000"/>
          <w:sz w:val="24"/>
          <w:szCs w:val="24"/>
        </w:rPr>
        <w:t xml:space="preserve"> Veselības</w:t>
      </w:r>
      <w:r w:rsidR="00592C1A" w:rsidRPr="00592C1A">
        <w:rPr>
          <w:rFonts w:ascii="Times New Roman" w:eastAsia="Times New Roman" w:hAnsi="Times New Roman" w:cs="Times New Roman"/>
          <w:color w:val="000000"/>
          <w:sz w:val="24"/>
          <w:szCs w:val="24"/>
        </w:rPr>
        <w:t xml:space="preserve"> centra tīmekļvietnē publicētajam </w:t>
      </w:r>
      <w:proofErr w:type="spellStart"/>
      <w:r w:rsidR="00592C1A" w:rsidRPr="00592C1A">
        <w:rPr>
          <w:rFonts w:ascii="Times New Roman" w:eastAsia="Times New Roman" w:hAnsi="Times New Roman" w:cs="Times New Roman"/>
          <w:color w:val="000000"/>
          <w:sz w:val="24"/>
          <w:szCs w:val="24"/>
        </w:rPr>
        <w:t>C</w:t>
      </w:r>
      <w:r w:rsidR="00592C1A">
        <w:rPr>
          <w:rFonts w:ascii="Times New Roman" w:eastAsia="Times New Roman" w:hAnsi="Times New Roman" w:cs="Times New Roman"/>
          <w:color w:val="000000"/>
          <w:sz w:val="24"/>
          <w:szCs w:val="24"/>
        </w:rPr>
        <w:t>ovid</w:t>
      </w:r>
      <w:proofErr w:type="spellEnd"/>
      <w:r w:rsidR="00592C1A">
        <w:rPr>
          <w:rFonts w:ascii="Times New Roman" w:eastAsia="Times New Roman" w:hAnsi="Times New Roman" w:cs="Times New Roman"/>
          <w:color w:val="000000"/>
          <w:sz w:val="24"/>
          <w:szCs w:val="24"/>
        </w:rPr>
        <w:t xml:space="preserve"> – 19 testēšanas algoritmam.</w:t>
      </w:r>
    </w:p>
    <w:p w:rsidR="003B2464" w:rsidRDefault="0088552D" w:rsidP="00592C1A">
      <w:pPr>
        <w:pStyle w:val="Sarakstarindkopa"/>
        <w:numPr>
          <w:ilvl w:val="0"/>
          <w:numId w:val="4"/>
        </w:numPr>
        <w:jc w:val="both"/>
        <w:rPr>
          <w:rFonts w:ascii="Times New Roman" w:eastAsia="Times New Roman" w:hAnsi="Times New Roman" w:cs="Times New Roman"/>
          <w:color w:val="000000"/>
          <w:sz w:val="24"/>
          <w:szCs w:val="24"/>
        </w:rPr>
      </w:pPr>
      <w:r w:rsidRPr="00592C1A">
        <w:rPr>
          <w:rFonts w:ascii="Times New Roman" w:eastAsia="Times New Roman" w:hAnsi="Times New Roman" w:cs="Times New Roman"/>
          <w:color w:val="000000"/>
          <w:sz w:val="24"/>
          <w:szCs w:val="24"/>
        </w:rPr>
        <w:t>Izglītojamo un darbinieku testēšana notiek atbilstoši Skolas izstrādātajai “</w:t>
      </w:r>
      <w:proofErr w:type="spellStart"/>
      <w:r w:rsidRPr="00592C1A">
        <w:rPr>
          <w:rFonts w:ascii="Times New Roman" w:eastAsia="Times New Roman" w:hAnsi="Times New Roman" w:cs="Times New Roman"/>
          <w:color w:val="000000"/>
          <w:sz w:val="24"/>
          <w:szCs w:val="24"/>
        </w:rPr>
        <w:t>Covid</w:t>
      </w:r>
      <w:proofErr w:type="spellEnd"/>
      <w:r w:rsidRPr="00592C1A">
        <w:rPr>
          <w:rFonts w:ascii="Times New Roman" w:eastAsia="Times New Roman" w:hAnsi="Times New Roman" w:cs="Times New Roman"/>
          <w:color w:val="000000"/>
          <w:sz w:val="24"/>
          <w:szCs w:val="24"/>
        </w:rPr>
        <w:t xml:space="preserve"> -19 testēšanas kārtībai”, atbilstoši Veselības ministrijas noteiktajam algoritmam.</w:t>
      </w:r>
    </w:p>
    <w:p w:rsidR="00C23E22" w:rsidRPr="00C23E22" w:rsidRDefault="00C23E22" w:rsidP="00C23E22">
      <w:pPr>
        <w:pStyle w:val="Sarakstarindkopa"/>
        <w:numPr>
          <w:ilvl w:val="0"/>
          <w:numId w:val="4"/>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Ārkārtējās situācijas laikā </w:t>
      </w:r>
      <w:r w:rsidRPr="00C23E22">
        <w:rPr>
          <w:rFonts w:ascii="Times New Roman" w:hAnsi="Times New Roman" w:cs="Times New Roman"/>
          <w:sz w:val="24"/>
          <w:szCs w:val="24"/>
        </w:rPr>
        <w:t>n</w:t>
      </w:r>
      <w:r>
        <w:rPr>
          <w:rFonts w:ascii="Times New Roman" w:hAnsi="Times New Roman" w:cs="Times New Roman"/>
          <w:sz w:val="24"/>
          <w:szCs w:val="24"/>
        </w:rPr>
        <w:t xml:space="preserve">etiek pieļauta </w:t>
      </w:r>
      <w:r w:rsidRPr="00C23E22">
        <w:rPr>
          <w:rFonts w:ascii="Times New Roman" w:hAnsi="Times New Roman" w:cs="Times New Roman"/>
          <w:sz w:val="24"/>
          <w:szCs w:val="24"/>
        </w:rPr>
        <w:t>darbinieku pulcēšanos vietās, kas nav saistītas ar</w:t>
      </w:r>
      <w:r>
        <w:rPr>
          <w:rFonts w:ascii="Times New Roman" w:hAnsi="Times New Roman" w:cs="Times New Roman"/>
          <w:sz w:val="24"/>
          <w:szCs w:val="24"/>
        </w:rPr>
        <w:t xml:space="preserve"> tiešo darba pienākumu veikšanu.</w:t>
      </w:r>
    </w:p>
    <w:p w:rsidR="00C23E22" w:rsidRPr="00C23E22" w:rsidRDefault="00C23E22" w:rsidP="00C23E22">
      <w:pPr>
        <w:pStyle w:val="Sarakstarindkopa"/>
        <w:numPr>
          <w:ilvl w:val="0"/>
          <w:numId w:val="4"/>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r w:rsidRPr="00C23E22">
        <w:rPr>
          <w:rFonts w:ascii="Times New Roman" w:eastAsia="Times New Roman" w:hAnsi="Times New Roman" w:cs="Times New Roman"/>
          <w:color w:val="000000"/>
          <w:sz w:val="24"/>
          <w:szCs w:val="24"/>
        </w:rPr>
        <w:t>alsts un pašvaldību institūciju</w:t>
      </w:r>
      <w:r>
        <w:rPr>
          <w:rFonts w:ascii="Times New Roman" w:eastAsia="Times New Roman" w:hAnsi="Times New Roman" w:cs="Times New Roman"/>
          <w:color w:val="000000"/>
          <w:sz w:val="24"/>
          <w:szCs w:val="24"/>
        </w:rPr>
        <w:t xml:space="preserve"> </w:t>
      </w:r>
      <w:r w:rsidRPr="00C23E22">
        <w:rPr>
          <w:rFonts w:ascii="Times New Roman" w:eastAsia="Times New Roman" w:hAnsi="Times New Roman" w:cs="Times New Roman"/>
          <w:color w:val="000000"/>
          <w:sz w:val="24"/>
          <w:szCs w:val="24"/>
        </w:rPr>
        <w:t>darbinieki un amatpersonas no 2021. gada 15.</w:t>
      </w:r>
    </w:p>
    <w:p w:rsidR="00C23E22" w:rsidRPr="00C23E22" w:rsidRDefault="00C23E22" w:rsidP="00C23E22">
      <w:pPr>
        <w:pStyle w:val="Sarakstarindkopa"/>
        <w:spacing w:after="0"/>
        <w:jc w:val="both"/>
        <w:rPr>
          <w:rFonts w:ascii="Times New Roman" w:eastAsia="Times New Roman" w:hAnsi="Times New Roman" w:cs="Times New Roman"/>
          <w:color w:val="000000"/>
          <w:sz w:val="24"/>
          <w:szCs w:val="24"/>
        </w:rPr>
      </w:pPr>
      <w:r w:rsidRPr="00C23E22">
        <w:rPr>
          <w:rFonts w:ascii="Times New Roman" w:eastAsia="Times New Roman" w:hAnsi="Times New Roman" w:cs="Times New Roman"/>
          <w:color w:val="000000"/>
          <w:sz w:val="24"/>
          <w:szCs w:val="24"/>
        </w:rPr>
        <w:t>novembra savus darba pienākumus var veikt tikai tad, ja viņiem ir vakcinācija</w:t>
      </w:r>
      <w:r>
        <w:rPr>
          <w:rFonts w:ascii="Times New Roman" w:eastAsia="Times New Roman" w:hAnsi="Times New Roman" w:cs="Times New Roman"/>
          <w:color w:val="000000"/>
          <w:sz w:val="24"/>
          <w:szCs w:val="24"/>
        </w:rPr>
        <w:t>s vai pārslimošanas sertifikāts.</w:t>
      </w:r>
    </w:p>
    <w:p w:rsidR="003B2464" w:rsidRPr="00B136DA" w:rsidRDefault="0088552D" w:rsidP="00C23E22">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B136DA">
        <w:rPr>
          <w:rFonts w:ascii="Times New Roman" w:eastAsia="Times New Roman" w:hAnsi="Times New Roman" w:cs="Times New Roman"/>
          <w:color w:val="000000"/>
          <w:sz w:val="24"/>
          <w:szCs w:val="24"/>
        </w:rPr>
        <w:t>Mācību process pamatizglītības un vidējās izglītības pakāpē notiek atbilstoši stundu sarakstam un tiek organizēts vadoties pēc epid</w:t>
      </w:r>
      <w:r w:rsidR="00C23E22">
        <w:rPr>
          <w:rFonts w:ascii="Times New Roman" w:eastAsia="Times New Roman" w:hAnsi="Times New Roman" w:cs="Times New Roman"/>
          <w:color w:val="000000"/>
          <w:sz w:val="24"/>
          <w:szCs w:val="24"/>
        </w:rPr>
        <w:t>emioloģiskās situācijas valstī.</w:t>
      </w:r>
    </w:p>
    <w:p w:rsidR="003B2464" w:rsidRDefault="0088552D">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AC63C5">
        <w:rPr>
          <w:rFonts w:ascii="Times New Roman" w:eastAsia="Times New Roman" w:hAnsi="Times New Roman" w:cs="Times New Roman"/>
          <w:color w:val="000000"/>
          <w:sz w:val="24"/>
          <w:szCs w:val="24"/>
        </w:rPr>
        <w:t xml:space="preserve">Ja laika apstākļi atļauj, mācību process var tikt organizēts </w:t>
      </w:r>
      <w:proofErr w:type="spellStart"/>
      <w:r w:rsidRPr="00AC63C5">
        <w:rPr>
          <w:rFonts w:ascii="Times New Roman" w:eastAsia="Times New Roman" w:hAnsi="Times New Roman" w:cs="Times New Roman"/>
          <w:color w:val="000000"/>
          <w:sz w:val="24"/>
          <w:szCs w:val="24"/>
        </w:rPr>
        <w:t>ārtelpās</w:t>
      </w:r>
      <w:proofErr w:type="spellEnd"/>
      <w:r w:rsidRPr="00AC63C5">
        <w:rPr>
          <w:rFonts w:ascii="Times New Roman" w:eastAsia="Times New Roman" w:hAnsi="Times New Roman" w:cs="Times New Roman"/>
          <w:color w:val="000000"/>
          <w:sz w:val="24"/>
          <w:szCs w:val="24"/>
        </w:rPr>
        <w:t>/pilsētvidē</w:t>
      </w:r>
      <w:r w:rsidRPr="00AC63C5">
        <w:rPr>
          <w:rFonts w:ascii="Times New Roman" w:eastAsia="Times New Roman" w:hAnsi="Times New Roman" w:cs="Times New Roman"/>
          <w:sz w:val="24"/>
          <w:szCs w:val="24"/>
        </w:rPr>
        <w:t xml:space="preserve">, atbilstoši </w:t>
      </w:r>
      <w:r w:rsidR="00B136DA" w:rsidRPr="00AC63C5">
        <w:rPr>
          <w:rFonts w:ascii="Times New Roman" w:eastAsia="Times New Roman" w:hAnsi="Times New Roman" w:cs="Times New Roman"/>
          <w:sz w:val="24"/>
          <w:szCs w:val="24"/>
        </w:rPr>
        <w:t>epidemioloģiskai</w:t>
      </w:r>
      <w:r w:rsidRPr="00AC63C5">
        <w:rPr>
          <w:rFonts w:ascii="Times New Roman" w:eastAsia="Times New Roman" w:hAnsi="Times New Roman" w:cs="Times New Roman"/>
          <w:sz w:val="24"/>
          <w:szCs w:val="24"/>
        </w:rPr>
        <w:t xml:space="preserve"> situācijai valstī.</w:t>
      </w:r>
      <w:r w:rsidRPr="00AC63C5">
        <w:rPr>
          <w:rFonts w:ascii="Times New Roman" w:eastAsia="Times New Roman" w:hAnsi="Times New Roman" w:cs="Times New Roman"/>
          <w:color w:val="000000"/>
          <w:sz w:val="24"/>
          <w:szCs w:val="24"/>
        </w:rPr>
        <w:t xml:space="preserve"> </w:t>
      </w:r>
    </w:p>
    <w:p w:rsidR="00C23E22" w:rsidRDefault="00AA0FE1" w:rsidP="00AA0FE1">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Pr="00AA0FE1">
        <w:rPr>
          <w:rFonts w:ascii="Times New Roman" w:eastAsia="Times New Roman" w:hAnsi="Times New Roman" w:cs="Times New Roman"/>
          <w:color w:val="000000"/>
          <w:sz w:val="24"/>
          <w:szCs w:val="24"/>
        </w:rPr>
        <w:t xml:space="preserve">zglītības procesā un pasākumos skolā vienlaikus vienā telpā neatrodas dažādu grupu, </w:t>
      </w:r>
      <w:r>
        <w:rPr>
          <w:rFonts w:ascii="Times New Roman" w:eastAsia="Times New Roman" w:hAnsi="Times New Roman" w:cs="Times New Roman"/>
          <w:color w:val="000000"/>
          <w:sz w:val="24"/>
          <w:szCs w:val="24"/>
        </w:rPr>
        <w:t>klašu vai kursu izglītojamie.  Princips tiek  ievērots</w:t>
      </w:r>
      <w:r w:rsidRPr="00AA0FE1">
        <w:rPr>
          <w:rFonts w:ascii="Times New Roman" w:eastAsia="Times New Roman" w:hAnsi="Times New Roman" w:cs="Times New Roman"/>
          <w:color w:val="000000"/>
          <w:sz w:val="24"/>
          <w:szCs w:val="24"/>
        </w:rPr>
        <w:t xml:space="preserve"> arī </w:t>
      </w:r>
      <w:proofErr w:type="spellStart"/>
      <w:r w:rsidRPr="00AA0FE1">
        <w:rPr>
          <w:rFonts w:ascii="Times New Roman" w:eastAsia="Times New Roman" w:hAnsi="Times New Roman" w:cs="Times New Roman"/>
          <w:color w:val="000000"/>
          <w:sz w:val="24"/>
          <w:szCs w:val="24"/>
        </w:rPr>
        <w:t>ārtelpās</w:t>
      </w:r>
      <w:proofErr w:type="spellEnd"/>
      <w:r w:rsidRPr="00AA0FE1">
        <w:rPr>
          <w:rFonts w:ascii="Times New Roman" w:eastAsia="Times New Roman" w:hAnsi="Times New Roman" w:cs="Times New Roman"/>
          <w:color w:val="000000"/>
          <w:sz w:val="24"/>
          <w:szCs w:val="24"/>
        </w:rPr>
        <w:t xml:space="preserve">, starpbrīžos vai </w:t>
      </w:r>
      <w:proofErr w:type="spellStart"/>
      <w:r w:rsidRPr="00AA0FE1">
        <w:rPr>
          <w:rFonts w:ascii="Times New Roman" w:eastAsia="Times New Roman" w:hAnsi="Times New Roman" w:cs="Times New Roman"/>
          <w:color w:val="000000"/>
          <w:sz w:val="24"/>
          <w:szCs w:val="24"/>
        </w:rPr>
        <w:t>ārtelpu</w:t>
      </w:r>
      <w:proofErr w:type="spellEnd"/>
      <w:r w:rsidRPr="00AA0FE1">
        <w:rPr>
          <w:rFonts w:ascii="Times New Roman" w:eastAsia="Times New Roman" w:hAnsi="Times New Roman" w:cs="Times New Roman"/>
          <w:color w:val="000000"/>
          <w:sz w:val="24"/>
          <w:szCs w:val="24"/>
        </w:rPr>
        <w:t xml:space="preserve"> nodarbību laikā</w:t>
      </w:r>
      <w:r>
        <w:rPr>
          <w:rFonts w:ascii="Times New Roman" w:eastAsia="Times New Roman" w:hAnsi="Times New Roman" w:cs="Times New Roman"/>
          <w:color w:val="000000"/>
          <w:sz w:val="24"/>
          <w:szCs w:val="24"/>
        </w:rPr>
        <w:t>.</w:t>
      </w:r>
    </w:p>
    <w:p w:rsidR="0096748B" w:rsidRPr="0096748B" w:rsidRDefault="0096748B" w:rsidP="0096748B">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Pr="0096748B">
        <w:rPr>
          <w:rFonts w:ascii="Times New Roman" w:eastAsia="Times New Roman" w:hAnsi="Times New Roman" w:cs="Times New Roman"/>
          <w:color w:val="000000"/>
          <w:sz w:val="24"/>
          <w:szCs w:val="24"/>
        </w:rPr>
        <w:t>zglītības procesa īstenošanā tiek nodrošināts, ka dažādu grupu, klašu vai kursu izglītojamo grupas</w:t>
      </w:r>
      <w:r>
        <w:rPr>
          <w:rFonts w:ascii="Times New Roman" w:eastAsia="Times New Roman" w:hAnsi="Times New Roman" w:cs="Times New Roman"/>
          <w:color w:val="000000"/>
          <w:sz w:val="24"/>
          <w:szCs w:val="24"/>
        </w:rPr>
        <w:t xml:space="preserve"> </w:t>
      </w:r>
      <w:r w:rsidRPr="0096748B">
        <w:rPr>
          <w:rFonts w:ascii="Times New Roman" w:eastAsia="Times New Roman" w:hAnsi="Times New Roman" w:cs="Times New Roman"/>
          <w:color w:val="000000"/>
          <w:sz w:val="24"/>
          <w:szCs w:val="24"/>
        </w:rPr>
        <w:t xml:space="preserve">vienlaikus nepārklājas, atrodoties vienā telpā (izņemot pārvietošanos), kā arī novēršot to nepārklāšanos </w:t>
      </w:r>
      <w:proofErr w:type="spellStart"/>
      <w:r w:rsidRPr="0096748B">
        <w:rPr>
          <w:rFonts w:ascii="Times New Roman" w:eastAsia="Times New Roman" w:hAnsi="Times New Roman" w:cs="Times New Roman"/>
          <w:color w:val="000000"/>
          <w:sz w:val="24"/>
          <w:szCs w:val="24"/>
        </w:rPr>
        <w:t>ārtelpās</w:t>
      </w:r>
      <w:proofErr w:type="spellEnd"/>
      <w:r>
        <w:rPr>
          <w:rFonts w:ascii="Times New Roman" w:eastAsia="Times New Roman" w:hAnsi="Times New Roman" w:cs="Times New Roman"/>
          <w:color w:val="000000"/>
          <w:sz w:val="24"/>
          <w:szCs w:val="24"/>
        </w:rPr>
        <w:t xml:space="preserve"> </w:t>
      </w:r>
      <w:r w:rsidRPr="0096748B">
        <w:rPr>
          <w:rFonts w:ascii="Times New Roman" w:eastAsia="Times New Roman" w:hAnsi="Times New Roman" w:cs="Times New Roman"/>
          <w:color w:val="000000"/>
          <w:sz w:val="24"/>
          <w:szCs w:val="24"/>
        </w:rPr>
        <w:t>starpbrīžos;</w:t>
      </w:r>
    </w:p>
    <w:p w:rsidR="00927DAE" w:rsidRPr="00AC63C5" w:rsidRDefault="00927DAE" w:rsidP="00927DAE">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Skola</w:t>
      </w:r>
      <w:r w:rsidRPr="00927DAE">
        <w:rPr>
          <w:rFonts w:ascii="Times New Roman" w:eastAsia="Times New Roman" w:hAnsi="Times New Roman" w:cs="Times New Roman"/>
          <w:color w:val="000000"/>
          <w:sz w:val="24"/>
          <w:szCs w:val="24"/>
        </w:rPr>
        <w:t xml:space="preserve"> neorganizē, nepiedalās, neatbalsta un neveicina skolēnu un pedagogu dalību klātienes pasākumos un aktivitātēs ārpus izglītības iestādes, piemēram, ekskursijas, teātru un izstāžu apmeklējumus un citus pasākumus.</w:t>
      </w:r>
    </w:p>
    <w:p w:rsidR="003B2464" w:rsidRDefault="0088552D">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B136DA">
        <w:rPr>
          <w:rFonts w:ascii="Times New Roman" w:eastAsia="Times New Roman" w:hAnsi="Times New Roman" w:cs="Times New Roman"/>
          <w:color w:val="000000"/>
          <w:sz w:val="24"/>
          <w:szCs w:val="24"/>
        </w:rPr>
        <w:t>Izglītības procesu īsteno attālināti pamata</w:t>
      </w:r>
      <w:r>
        <w:rPr>
          <w:rFonts w:ascii="Times New Roman" w:eastAsia="Times New Roman" w:hAnsi="Times New Roman" w:cs="Times New Roman"/>
          <w:color w:val="000000"/>
          <w:sz w:val="24"/>
          <w:szCs w:val="24"/>
        </w:rPr>
        <w:t xml:space="preserve"> un vidējās izglītības pakāpes izglītojamam, ja viņam noteikti obligāti </w:t>
      </w:r>
      <w:proofErr w:type="spellStart"/>
      <w:r>
        <w:rPr>
          <w:rFonts w:ascii="Times New Roman" w:eastAsia="Times New Roman" w:hAnsi="Times New Roman" w:cs="Times New Roman"/>
          <w:color w:val="000000"/>
          <w:sz w:val="24"/>
          <w:szCs w:val="24"/>
        </w:rPr>
        <w:t>pretepidēmijas</w:t>
      </w:r>
      <w:proofErr w:type="spellEnd"/>
      <w:r>
        <w:rPr>
          <w:rFonts w:ascii="Times New Roman" w:eastAsia="Times New Roman" w:hAnsi="Times New Roman" w:cs="Times New Roman"/>
          <w:color w:val="000000"/>
          <w:sz w:val="24"/>
          <w:szCs w:val="24"/>
        </w:rPr>
        <w:t xml:space="preserve"> (karantīna, izolācija) pasākumi, kā arī ja izglītības programmas īstenošanas vietā ir izsludināta karantīna.</w:t>
      </w:r>
    </w:p>
    <w:p w:rsidR="003B2464" w:rsidRPr="00AC63C5" w:rsidRDefault="0088552D">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AC63C5">
        <w:rPr>
          <w:rFonts w:ascii="Times New Roman" w:eastAsia="Times New Roman" w:hAnsi="Times New Roman" w:cs="Times New Roman"/>
          <w:color w:val="000000"/>
          <w:sz w:val="24"/>
          <w:szCs w:val="24"/>
        </w:rPr>
        <w:t>Izglītības procesu, saskaņojot ar dibinātāju, var īstenot attālināti:</w:t>
      </w:r>
    </w:p>
    <w:p w:rsidR="003B2464" w:rsidRPr="00AC63C5" w:rsidRDefault="0096748B">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00A14E07" w:rsidRPr="00AC63C5">
        <w:rPr>
          <w:rFonts w:ascii="Times New Roman" w:eastAsia="Times New Roman" w:hAnsi="Times New Roman" w:cs="Times New Roman"/>
          <w:color w:val="000000"/>
          <w:sz w:val="24"/>
          <w:szCs w:val="24"/>
        </w:rPr>
        <w:t xml:space="preserve">.1.  </w:t>
      </w:r>
      <w:r w:rsidR="00646C33" w:rsidRPr="00AC63C5">
        <w:rPr>
          <w:rFonts w:ascii="Times New Roman" w:eastAsia="Times New Roman" w:hAnsi="Times New Roman" w:cs="Times New Roman"/>
          <w:color w:val="000000"/>
          <w:sz w:val="24"/>
          <w:szCs w:val="24"/>
        </w:rPr>
        <w:t>tā</w:t>
      </w:r>
      <w:r w:rsidR="0088552D" w:rsidRPr="00AC63C5">
        <w:rPr>
          <w:rFonts w:ascii="Times New Roman" w:eastAsia="Times New Roman" w:hAnsi="Times New Roman" w:cs="Times New Roman"/>
          <w:color w:val="000000"/>
          <w:sz w:val="24"/>
          <w:szCs w:val="24"/>
        </w:rPr>
        <w:t xml:space="preserve"> mācību priekšmeta (kursa) izglītojamiem, kura pedagogam noteikti obligāti </w:t>
      </w:r>
      <w:proofErr w:type="spellStart"/>
      <w:r w:rsidR="0088552D" w:rsidRPr="00AC63C5">
        <w:rPr>
          <w:rFonts w:ascii="Times New Roman" w:eastAsia="Times New Roman" w:hAnsi="Times New Roman" w:cs="Times New Roman"/>
          <w:color w:val="000000"/>
          <w:sz w:val="24"/>
          <w:szCs w:val="24"/>
        </w:rPr>
        <w:t>pretepidēmijas</w:t>
      </w:r>
      <w:proofErr w:type="spellEnd"/>
      <w:r w:rsidR="0088552D" w:rsidRPr="00AC63C5">
        <w:rPr>
          <w:rFonts w:ascii="Times New Roman" w:eastAsia="Times New Roman" w:hAnsi="Times New Roman" w:cs="Times New Roman"/>
          <w:color w:val="000000"/>
          <w:sz w:val="24"/>
          <w:szCs w:val="24"/>
        </w:rPr>
        <w:t xml:space="preserve"> (karantīna, izolācija) pasākumi;</w:t>
      </w:r>
    </w:p>
    <w:p w:rsidR="003B2464" w:rsidRDefault="0096748B">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15</w:t>
      </w:r>
      <w:r w:rsidR="00A14E07" w:rsidRPr="00AC63C5">
        <w:rPr>
          <w:rFonts w:ascii="Times New Roman" w:eastAsia="Times New Roman" w:hAnsi="Times New Roman" w:cs="Times New Roman"/>
          <w:color w:val="000000"/>
          <w:sz w:val="24"/>
          <w:szCs w:val="24"/>
        </w:rPr>
        <w:t xml:space="preserve">.2. </w:t>
      </w:r>
      <w:r w:rsidR="0088552D" w:rsidRPr="00AC63C5">
        <w:rPr>
          <w:rFonts w:ascii="Times New Roman" w:eastAsia="Times New Roman" w:hAnsi="Times New Roman" w:cs="Times New Roman"/>
          <w:color w:val="000000"/>
          <w:sz w:val="24"/>
          <w:szCs w:val="24"/>
        </w:rPr>
        <w:t xml:space="preserve"> </w:t>
      </w:r>
      <w:r w:rsidR="00646C33" w:rsidRPr="00AC63C5">
        <w:rPr>
          <w:rFonts w:ascii="Times New Roman" w:eastAsia="Times New Roman" w:hAnsi="Times New Roman" w:cs="Times New Roman"/>
          <w:color w:val="000000"/>
          <w:sz w:val="24"/>
          <w:szCs w:val="24"/>
        </w:rPr>
        <w:t xml:space="preserve">tā </w:t>
      </w:r>
      <w:r w:rsidR="0088552D" w:rsidRPr="00AC63C5">
        <w:rPr>
          <w:rFonts w:ascii="Times New Roman" w:eastAsia="Times New Roman" w:hAnsi="Times New Roman" w:cs="Times New Roman"/>
          <w:color w:val="000000"/>
          <w:sz w:val="24"/>
          <w:szCs w:val="24"/>
        </w:rPr>
        <w:t>mācību priekšmeta (kursa) izglītojamiem, kura pedagogs</w:t>
      </w:r>
      <w:r w:rsidR="0088552D">
        <w:rPr>
          <w:rFonts w:ascii="Times New Roman" w:eastAsia="Times New Roman" w:hAnsi="Times New Roman" w:cs="Times New Roman"/>
          <w:color w:val="000000"/>
          <w:sz w:val="24"/>
          <w:szCs w:val="24"/>
        </w:rPr>
        <w:t xml:space="preserve"> nevar īstenot mācību procesu klātienē citu izglītības iestādes vadītāja vai dibinātāja noteiktu pamatotu iemeslu dēļ;</w:t>
      </w:r>
    </w:p>
    <w:p w:rsidR="003B2464" w:rsidRDefault="0096748B">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0088552D">
        <w:rPr>
          <w:rFonts w:ascii="Times New Roman" w:eastAsia="Times New Roman" w:hAnsi="Times New Roman" w:cs="Times New Roman"/>
          <w:color w:val="000000"/>
          <w:sz w:val="24"/>
          <w:szCs w:val="24"/>
        </w:rPr>
        <w:t>.3. individuālās konsultācijas mācību priekšmetos (kursos), kuros izglītojamiem ir paredzēti valsts pārbaudes darbi izglītības pakāpes noslēgumā 2021./2022. mācību gadā;</w:t>
      </w:r>
    </w:p>
    <w:p w:rsidR="003B2464" w:rsidRDefault="0096748B">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0088552D">
        <w:rPr>
          <w:rFonts w:ascii="Times New Roman" w:eastAsia="Times New Roman" w:hAnsi="Times New Roman" w:cs="Times New Roman"/>
          <w:color w:val="000000"/>
          <w:sz w:val="24"/>
          <w:szCs w:val="24"/>
        </w:rPr>
        <w:t>.4. individuālās konsultācijas izglītojamiem, kuri ir pakļauti priekšlaicīgas mācību pārtraukšanas riskam pamatizglītības un vidējās izglītības pakāpē.</w:t>
      </w:r>
    </w:p>
    <w:p w:rsidR="003B2464" w:rsidRPr="00AC63C5" w:rsidRDefault="0088552D">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AC63C5">
        <w:rPr>
          <w:rFonts w:ascii="Times New Roman" w:eastAsia="Times New Roman" w:hAnsi="Times New Roman" w:cs="Times New Roman"/>
          <w:color w:val="000000"/>
          <w:sz w:val="24"/>
          <w:szCs w:val="24"/>
        </w:rPr>
        <w:t>Vecākiem/likumiskajam pārstāvim ir tiesības izvēlēties izglītojamam izglītību ģimenē, kas iespējama no 1.līdz 8.klasei (ieskaitot), atbilstoši Ministru kabineta 2015. gada 13.oktobra noteikumu Nr. 591 “Kārtība, kādā izglītojamie tiek uzņemti vispārējās izglītības programmās, speciālajās izglītības iestādēs un speciālajās pirmsskolas izglītības grupās un atskaitīti no tām, kā arī pārcelti uz nākamo klasi” 22.punktam:</w:t>
      </w:r>
    </w:p>
    <w:p w:rsidR="003B2464" w:rsidRPr="00AC63C5" w:rsidRDefault="0096748B">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0088552D" w:rsidRPr="00AC63C5">
        <w:rPr>
          <w:rFonts w:ascii="Times New Roman" w:eastAsia="Times New Roman" w:hAnsi="Times New Roman" w:cs="Times New Roman"/>
          <w:color w:val="000000"/>
          <w:sz w:val="24"/>
          <w:szCs w:val="24"/>
        </w:rPr>
        <w:t>.1. tajā ietverto regulējumu attiecina  arī uz 7. un 8. klases izglītojamiem</w:t>
      </w:r>
    </w:p>
    <w:p w:rsidR="003B2464" w:rsidRPr="00AC63C5" w:rsidRDefault="0096748B">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0088552D" w:rsidRPr="00AC63C5">
        <w:rPr>
          <w:rFonts w:ascii="Times New Roman" w:eastAsia="Times New Roman" w:hAnsi="Times New Roman" w:cs="Times New Roman"/>
          <w:color w:val="000000"/>
          <w:sz w:val="24"/>
          <w:szCs w:val="24"/>
        </w:rPr>
        <w:t>.2. netiek piemērots  noteikumu 22.1. apakšpunktā noteiktā prasība iesniegt ārsta izziņu vai psihologa atzinumu;</w:t>
      </w:r>
    </w:p>
    <w:p w:rsidR="003B2464" w:rsidRDefault="0096748B">
      <w:pPr>
        <w:pBdr>
          <w:top w:val="nil"/>
          <w:left w:val="nil"/>
          <w:bottom w:val="nil"/>
          <w:right w:val="nil"/>
          <w:between w:val="nil"/>
        </w:pBdr>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0088552D" w:rsidRPr="00AC63C5">
        <w:rPr>
          <w:rFonts w:ascii="Times New Roman" w:eastAsia="Times New Roman" w:hAnsi="Times New Roman" w:cs="Times New Roman"/>
          <w:color w:val="000000"/>
          <w:sz w:val="24"/>
          <w:szCs w:val="24"/>
        </w:rPr>
        <w:t>.3. mācību process tiek nodrošināts atbilstoši</w:t>
      </w:r>
      <w:r w:rsidR="0088552D">
        <w:rPr>
          <w:rFonts w:ascii="Times New Roman" w:eastAsia="Times New Roman" w:hAnsi="Times New Roman" w:cs="Times New Roman"/>
          <w:color w:val="000000"/>
          <w:sz w:val="24"/>
          <w:szCs w:val="24"/>
        </w:rPr>
        <w:t xml:space="preserve"> Skolas 2021.gada 8. februārī izstrādātajai kārtībai “Kārtība, kādā tiek organizēta skolēna pamatizglītības mācību satura apguve ģimenē no 1.-6. klasei līdz valstī pasludinātās ārkārtas situācijas beigām”.</w:t>
      </w:r>
    </w:p>
    <w:p w:rsidR="003B2464" w:rsidRDefault="003B2464">
      <w:pPr>
        <w:spacing w:after="0"/>
        <w:ind w:left="1134"/>
        <w:jc w:val="both"/>
        <w:rPr>
          <w:rFonts w:ascii="Times New Roman" w:eastAsia="Times New Roman" w:hAnsi="Times New Roman" w:cs="Times New Roman"/>
          <w:sz w:val="24"/>
          <w:szCs w:val="24"/>
        </w:rPr>
      </w:pPr>
    </w:p>
    <w:p w:rsidR="003B2464" w:rsidRDefault="003B2464">
      <w:pPr>
        <w:spacing w:after="0"/>
        <w:ind w:left="1134"/>
        <w:jc w:val="both"/>
        <w:rPr>
          <w:rFonts w:ascii="Times New Roman" w:eastAsia="Times New Roman" w:hAnsi="Times New Roman" w:cs="Times New Roman"/>
          <w:sz w:val="24"/>
          <w:szCs w:val="24"/>
        </w:rPr>
      </w:pPr>
    </w:p>
    <w:p w:rsidR="003B2464" w:rsidRDefault="003B2464">
      <w:pPr>
        <w:spacing w:after="0"/>
        <w:ind w:left="1134"/>
        <w:jc w:val="both"/>
        <w:rPr>
          <w:rFonts w:ascii="Times New Roman" w:eastAsia="Times New Roman" w:hAnsi="Times New Roman" w:cs="Times New Roman"/>
          <w:sz w:val="24"/>
          <w:szCs w:val="24"/>
        </w:rPr>
      </w:pPr>
      <w:bookmarkStart w:id="0" w:name="_heading=h.gjdgxs" w:colFirst="0" w:colLast="0"/>
      <w:bookmarkEnd w:id="0"/>
    </w:p>
    <w:p w:rsidR="003B2464" w:rsidRDefault="0088552D">
      <w:pPr>
        <w:numPr>
          <w:ilvl w:val="0"/>
          <w:numId w:val="2"/>
        </w:numPr>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Mutes un deguna aizsegu lietošana</w:t>
      </w:r>
    </w:p>
    <w:p w:rsidR="003B2464" w:rsidRDefault="003B2464">
      <w:pPr>
        <w:pBdr>
          <w:top w:val="nil"/>
          <w:left w:val="nil"/>
          <w:bottom w:val="nil"/>
          <w:right w:val="nil"/>
          <w:between w:val="nil"/>
        </w:pBdr>
        <w:spacing w:after="0"/>
        <w:ind w:left="1020"/>
        <w:rPr>
          <w:rFonts w:ascii="Times New Roman" w:eastAsia="Times New Roman" w:hAnsi="Times New Roman" w:cs="Times New Roman"/>
          <w:b/>
          <w:color w:val="000000"/>
          <w:sz w:val="24"/>
          <w:szCs w:val="24"/>
        </w:rPr>
      </w:pPr>
    </w:p>
    <w:p w:rsidR="00B52A71" w:rsidRPr="007666DC" w:rsidRDefault="007666DC" w:rsidP="007666DC">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7666DC">
        <w:rPr>
          <w:rFonts w:ascii="Times New Roman" w:eastAsia="Times New Roman" w:hAnsi="Times New Roman" w:cs="Times New Roman"/>
          <w:color w:val="000000"/>
          <w:sz w:val="24"/>
          <w:szCs w:val="24"/>
        </w:rPr>
        <w:t xml:space="preserve">Skolas telpās mutes un deguna aizsegus (turpmāk sejas maska) lieto </w:t>
      </w:r>
      <w:r w:rsidRPr="00451CD6">
        <w:rPr>
          <w:rFonts w:ascii="Times New Roman" w:eastAsia="Times New Roman" w:hAnsi="Times New Roman" w:cs="Times New Roman"/>
          <w:sz w:val="24"/>
          <w:szCs w:val="24"/>
        </w:rPr>
        <w:t xml:space="preserve">visi </w:t>
      </w:r>
      <w:r w:rsidRPr="007666DC">
        <w:rPr>
          <w:rFonts w:ascii="Times New Roman" w:eastAsia="Times New Roman" w:hAnsi="Times New Roman" w:cs="Times New Roman"/>
          <w:color w:val="000000"/>
          <w:sz w:val="24"/>
          <w:szCs w:val="24"/>
        </w:rPr>
        <w:t xml:space="preserve">izglītojamie un darbinieki. </w:t>
      </w:r>
    </w:p>
    <w:p w:rsidR="007666DC" w:rsidRPr="00711636" w:rsidRDefault="007666DC" w:rsidP="007666DC">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Sejas </w:t>
      </w:r>
      <w:r w:rsidRPr="00711636">
        <w:rPr>
          <w:rFonts w:ascii="Times New Roman" w:eastAsia="Times New Roman" w:hAnsi="Times New Roman" w:cs="Times New Roman"/>
          <w:color w:val="000000"/>
          <w:sz w:val="24"/>
          <w:szCs w:val="24"/>
        </w:rPr>
        <w:t xml:space="preserve">masku </w:t>
      </w:r>
      <w:r w:rsidR="0088552D" w:rsidRPr="00711636">
        <w:rPr>
          <w:rFonts w:ascii="Times New Roman" w:eastAsia="Times New Roman" w:hAnsi="Times New Roman" w:cs="Times New Roman"/>
          <w:color w:val="000000"/>
          <w:sz w:val="24"/>
          <w:szCs w:val="24"/>
        </w:rPr>
        <w:t xml:space="preserve"> var nelietot:</w:t>
      </w:r>
    </w:p>
    <w:p w:rsidR="007666DC" w:rsidRPr="00711636" w:rsidRDefault="0096748B" w:rsidP="007666DC">
      <w:pPr>
        <w:pStyle w:val="tv213"/>
        <w:shd w:val="clear" w:color="auto" w:fill="FFFFFF"/>
        <w:spacing w:before="0" w:beforeAutospacing="0" w:after="0" w:afterAutospacing="0" w:line="293" w:lineRule="atLeast"/>
        <w:ind w:left="720"/>
        <w:jc w:val="both"/>
      </w:pPr>
      <w:r>
        <w:t>18</w:t>
      </w:r>
      <w:r w:rsidR="00711636">
        <w:t>.1</w:t>
      </w:r>
      <w:r w:rsidR="007666DC" w:rsidRPr="00711636">
        <w:t>. ja tas nav iespējams logopēdijas nodarbībā specifiska vingrinājuma izpildei;</w:t>
      </w:r>
    </w:p>
    <w:p w:rsidR="007666DC" w:rsidRPr="00711636" w:rsidRDefault="0096748B" w:rsidP="007666DC">
      <w:pPr>
        <w:pStyle w:val="tv213"/>
        <w:shd w:val="clear" w:color="auto" w:fill="FFFFFF"/>
        <w:spacing w:before="0" w:beforeAutospacing="0" w:after="0" w:afterAutospacing="0" w:line="293" w:lineRule="atLeast"/>
        <w:ind w:left="720"/>
        <w:jc w:val="both"/>
      </w:pPr>
      <w:r>
        <w:t>18</w:t>
      </w:r>
      <w:r w:rsidR="00711636">
        <w:t>.2</w:t>
      </w:r>
      <w:r w:rsidR="007666DC" w:rsidRPr="00711636">
        <w:t>. persona ar acīmredzamiem kustību traucējumiem vai psihiskās veselības traucējumiem, kuru dēļ tai trūkst spēju vai iemaņu lietot sejas masku;</w:t>
      </w:r>
    </w:p>
    <w:p w:rsidR="007666DC" w:rsidRPr="00711636" w:rsidRDefault="0096748B" w:rsidP="00711636">
      <w:pPr>
        <w:pStyle w:val="tv213"/>
        <w:shd w:val="clear" w:color="auto" w:fill="FFFFFF"/>
        <w:spacing w:before="0" w:beforeAutospacing="0" w:after="0" w:afterAutospacing="0" w:line="293" w:lineRule="atLeast"/>
        <w:ind w:left="720"/>
        <w:jc w:val="both"/>
      </w:pPr>
      <w:r>
        <w:t>18</w:t>
      </w:r>
      <w:r w:rsidR="00711636">
        <w:t>.3</w:t>
      </w:r>
      <w:r w:rsidR="007666DC" w:rsidRPr="00711636">
        <w:t>. fizisko aktivitāšu un sporta treniņu laikā un sportisti fizisko aktivitāšu laikā sporta pasākumos. Minētais izņēmums ir attiecināms uz jebkura veida fiziskajām nodarbībām un  nodarbošanos ar sportu (tai skaitā amatieru sportu un fiziskajām aktivitātēm veselības saglabāšanai un uzlabošanai);</w:t>
      </w:r>
    </w:p>
    <w:p w:rsidR="007666DC" w:rsidRPr="00711636" w:rsidRDefault="0096748B" w:rsidP="00711636">
      <w:pPr>
        <w:pStyle w:val="tv213"/>
        <w:shd w:val="clear" w:color="auto" w:fill="FFFFFF"/>
        <w:spacing w:before="0" w:beforeAutospacing="0" w:after="0" w:afterAutospacing="0" w:line="293" w:lineRule="atLeast"/>
        <w:ind w:left="720"/>
        <w:jc w:val="both"/>
      </w:pPr>
      <w:r>
        <w:t>18</w:t>
      </w:r>
      <w:r w:rsidR="00711636">
        <w:t>.4</w:t>
      </w:r>
      <w:r w:rsidR="007666DC" w:rsidRPr="00711636">
        <w:t>. mūzikas instrumentu spēles, vokālās mākslas un dejas procesā;</w:t>
      </w:r>
    </w:p>
    <w:p w:rsidR="003B2464" w:rsidRDefault="00C6650C">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0088552D">
        <w:rPr>
          <w:rFonts w:ascii="Times New Roman" w:eastAsia="Times New Roman" w:hAnsi="Times New Roman" w:cs="Times New Roman"/>
          <w:color w:val="000000"/>
          <w:sz w:val="24"/>
          <w:szCs w:val="24"/>
        </w:rPr>
        <w:t>ejas maskas lietošanas pamatprincipi:</w:t>
      </w:r>
    </w:p>
    <w:p w:rsidR="00C6650C" w:rsidRDefault="0096748B" w:rsidP="00C6650C">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r w:rsidR="00C6650C">
        <w:rPr>
          <w:rFonts w:ascii="Times New Roman" w:eastAsia="Times New Roman" w:hAnsi="Times New Roman" w:cs="Times New Roman"/>
          <w:color w:val="000000"/>
          <w:sz w:val="24"/>
          <w:szCs w:val="24"/>
        </w:rPr>
        <w:t xml:space="preserve">.1. </w:t>
      </w:r>
      <w:r w:rsidR="0088552D">
        <w:rPr>
          <w:rFonts w:ascii="Times New Roman" w:eastAsia="Times New Roman" w:hAnsi="Times New Roman" w:cs="Times New Roman"/>
          <w:color w:val="000000"/>
          <w:sz w:val="24"/>
          <w:szCs w:val="24"/>
        </w:rPr>
        <w:t>neaiztikt mutes un deguna aizsegu un seju ar nemazgātām rokām;</w:t>
      </w:r>
    </w:p>
    <w:p w:rsidR="0096748B" w:rsidRDefault="00C6650C" w:rsidP="0096748B">
      <w:pPr>
        <w:pStyle w:val="Sarakstarindkopa"/>
        <w:numPr>
          <w:ilvl w:val="1"/>
          <w:numId w:val="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96748B">
        <w:rPr>
          <w:rFonts w:ascii="Times New Roman" w:eastAsia="Times New Roman" w:hAnsi="Times New Roman" w:cs="Times New Roman"/>
          <w:color w:val="000000"/>
          <w:sz w:val="24"/>
          <w:szCs w:val="24"/>
        </w:rPr>
        <w:t xml:space="preserve"> </w:t>
      </w:r>
      <w:r w:rsidR="0088552D" w:rsidRPr="0096748B">
        <w:rPr>
          <w:rFonts w:ascii="Times New Roman" w:eastAsia="Times New Roman" w:hAnsi="Times New Roman" w:cs="Times New Roman"/>
          <w:color w:val="000000"/>
          <w:sz w:val="24"/>
          <w:szCs w:val="24"/>
        </w:rPr>
        <w:t>sejas maskai pilnībā jānosedz seja no deguna līdz zodam un labi jāpieguļ sejai (deguns nedrīkst būt ārpus maskas);</w:t>
      </w:r>
    </w:p>
    <w:p w:rsidR="003B2464" w:rsidRPr="0096748B" w:rsidRDefault="008B36C1" w:rsidP="0096748B">
      <w:pPr>
        <w:pStyle w:val="Sarakstarindkopa"/>
        <w:numPr>
          <w:ilvl w:val="1"/>
          <w:numId w:val="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8552D" w:rsidRPr="0096748B">
        <w:rPr>
          <w:rFonts w:ascii="Times New Roman" w:eastAsia="Times New Roman" w:hAnsi="Times New Roman" w:cs="Times New Roman"/>
          <w:color w:val="000000"/>
          <w:sz w:val="24"/>
          <w:szCs w:val="24"/>
        </w:rPr>
        <w:t>ja lieto vienreizlietojamo sejas masku, pēc noņemšanas tā jāievieto maisiņā un jāizmet atkritumu tvertnē, kas paredzēta speciāli izlietotām vienreizlietojamām sejas maskām;</w:t>
      </w:r>
    </w:p>
    <w:p w:rsidR="003B2464" w:rsidRDefault="0088552D">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Vecākiem jābūt atbalstošiem un jāpalīdz bērniem apgūt sejas maskas lietošanas galvenos pamatprincipus.</w:t>
      </w:r>
    </w:p>
    <w:p w:rsidR="003B2464" w:rsidRDefault="003B2464" w:rsidP="00C6650C">
      <w:pPr>
        <w:pBdr>
          <w:top w:val="nil"/>
          <w:left w:val="nil"/>
          <w:bottom w:val="nil"/>
          <w:right w:val="nil"/>
          <w:between w:val="nil"/>
        </w:pBdr>
        <w:spacing w:after="0"/>
        <w:ind w:left="360"/>
        <w:jc w:val="both"/>
        <w:rPr>
          <w:rFonts w:ascii="Times New Roman" w:eastAsia="Times New Roman" w:hAnsi="Times New Roman" w:cs="Times New Roman"/>
          <w:color w:val="000000"/>
          <w:sz w:val="24"/>
          <w:szCs w:val="24"/>
        </w:rPr>
      </w:pPr>
    </w:p>
    <w:p w:rsidR="003B2464" w:rsidRDefault="003B2464">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3B2464" w:rsidRDefault="008B36C1">
      <w:pPr>
        <w:numPr>
          <w:ilvl w:val="0"/>
          <w:numId w:val="2"/>
        </w:numPr>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Interešu izglītība</w:t>
      </w:r>
      <w:r w:rsidR="00841009">
        <w:rPr>
          <w:rFonts w:ascii="Times New Roman" w:eastAsia="Times New Roman" w:hAnsi="Times New Roman" w:cs="Times New Roman"/>
          <w:b/>
          <w:color w:val="000000"/>
          <w:sz w:val="24"/>
          <w:szCs w:val="24"/>
        </w:rPr>
        <w:t>s</w:t>
      </w:r>
      <w:bookmarkStart w:id="1" w:name="_GoBack"/>
      <w:bookmarkEnd w:id="1"/>
      <w:r w:rsidR="0088552D">
        <w:rPr>
          <w:rFonts w:ascii="Times New Roman" w:eastAsia="Times New Roman" w:hAnsi="Times New Roman" w:cs="Times New Roman"/>
          <w:b/>
          <w:color w:val="000000"/>
          <w:sz w:val="24"/>
          <w:szCs w:val="24"/>
        </w:rPr>
        <w:t xml:space="preserve"> organizēšana</w:t>
      </w:r>
    </w:p>
    <w:p w:rsidR="003B2464" w:rsidRDefault="003B2464">
      <w:pPr>
        <w:pBdr>
          <w:top w:val="nil"/>
          <w:left w:val="nil"/>
          <w:bottom w:val="nil"/>
          <w:right w:val="nil"/>
          <w:between w:val="nil"/>
        </w:pBdr>
        <w:spacing w:after="0"/>
        <w:ind w:left="1020"/>
        <w:rPr>
          <w:rFonts w:ascii="Times New Roman" w:eastAsia="Times New Roman" w:hAnsi="Times New Roman" w:cs="Times New Roman"/>
          <w:b/>
          <w:color w:val="000000"/>
          <w:sz w:val="24"/>
          <w:szCs w:val="24"/>
        </w:rPr>
      </w:pPr>
    </w:p>
    <w:p w:rsidR="0096748B" w:rsidRDefault="00E056BC" w:rsidP="002332E5">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Interešu izglītības</w:t>
      </w:r>
      <w:r w:rsidR="0096748B" w:rsidRPr="0096748B">
        <w:rPr>
          <w:rFonts w:ascii="Times New Roman" w:eastAsia="Times New Roman" w:hAnsi="Times New Roman" w:cs="Times New Roman"/>
          <w:color w:val="000000"/>
          <w:sz w:val="24"/>
          <w:szCs w:val="24"/>
        </w:rPr>
        <w:t xml:space="preserve"> programmās klātienē bez ierobežojumiem var piedalīties tikai tie skolēni, kuriem ir vakcinācijas vai pārslimošanas sertifikāts. Tiem, kuri nav pilnībā vakcinēti vai pārslimojuši Covid-19, interešu izglī</w:t>
      </w:r>
      <w:r>
        <w:rPr>
          <w:rFonts w:ascii="Times New Roman" w:eastAsia="Times New Roman" w:hAnsi="Times New Roman" w:cs="Times New Roman"/>
          <w:color w:val="000000"/>
          <w:sz w:val="24"/>
          <w:szCs w:val="24"/>
        </w:rPr>
        <w:t xml:space="preserve">tības </w:t>
      </w:r>
      <w:r w:rsidR="0096748B" w:rsidRPr="0096748B">
        <w:rPr>
          <w:rFonts w:ascii="Times New Roman" w:eastAsia="Times New Roman" w:hAnsi="Times New Roman" w:cs="Times New Roman"/>
          <w:color w:val="000000"/>
          <w:sz w:val="24"/>
          <w:szCs w:val="24"/>
        </w:rPr>
        <w:t>programmas notiek attālināti vai klātienē ar negatīvu Covid-19 testa rezultātu</w:t>
      </w:r>
      <w:r w:rsidR="0096748B">
        <w:rPr>
          <w:rFonts w:ascii="Times New Roman" w:eastAsia="Times New Roman" w:hAnsi="Times New Roman" w:cs="Times New Roman"/>
          <w:color w:val="000000"/>
          <w:sz w:val="24"/>
          <w:szCs w:val="24"/>
        </w:rPr>
        <w:t>:</w:t>
      </w:r>
    </w:p>
    <w:p w:rsidR="0096748B" w:rsidRDefault="0096748B" w:rsidP="0096748B">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20.1. </w:t>
      </w:r>
      <w:r w:rsidRPr="0096748B">
        <w:rPr>
          <w:rFonts w:ascii="Times New Roman" w:eastAsia="Times New Roman" w:hAnsi="Times New Roman" w:cs="Times New Roman"/>
          <w:color w:val="000000"/>
          <w:sz w:val="24"/>
          <w:szCs w:val="24"/>
        </w:rPr>
        <w:t xml:space="preserve"> vienas klases ietvaros (ja izglītojamie vienlaik</w:t>
      </w:r>
      <w:r w:rsidR="00E056BC">
        <w:rPr>
          <w:rFonts w:ascii="Times New Roman" w:eastAsia="Times New Roman" w:hAnsi="Times New Roman" w:cs="Times New Roman"/>
          <w:color w:val="000000"/>
          <w:sz w:val="24"/>
          <w:szCs w:val="24"/>
        </w:rPr>
        <w:t>us nav citu klašu izglītojamie);</w:t>
      </w:r>
    </w:p>
    <w:p w:rsidR="0096748B" w:rsidRPr="0096748B" w:rsidRDefault="0096748B" w:rsidP="0096748B">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20.2. </w:t>
      </w:r>
      <w:r w:rsidRPr="0096748B">
        <w:rPr>
          <w:rFonts w:ascii="Times New Roman" w:eastAsia="Times New Roman" w:hAnsi="Times New Roman" w:cs="Times New Roman"/>
          <w:color w:val="000000"/>
          <w:sz w:val="24"/>
          <w:szCs w:val="24"/>
        </w:rPr>
        <w:t>individuāli (izņemot bērnus, k</w:t>
      </w:r>
      <w:r w:rsidR="00E056BC">
        <w:rPr>
          <w:rFonts w:ascii="Times New Roman" w:eastAsia="Times New Roman" w:hAnsi="Times New Roman" w:cs="Times New Roman"/>
          <w:color w:val="000000"/>
          <w:sz w:val="24"/>
          <w:szCs w:val="24"/>
        </w:rPr>
        <w:t>uri dzīvo vienā mājsaimniecībā);</w:t>
      </w:r>
    </w:p>
    <w:p w:rsidR="0096748B" w:rsidRDefault="0096748B" w:rsidP="00D64BFF">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20.3. </w:t>
      </w:r>
      <w:r w:rsidRPr="0096748B">
        <w:rPr>
          <w:rFonts w:ascii="Times New Roman" w:eastAsia="Times New Roman" w:hAnsi="Times New Roman" w:cs="Times New Roman"/>
          <w:color w:val="000000"/>
          <w:sz w:val="24"/>
          <w:szCs w:val="24"/>
        </w:rPr>
        <w:t>ārpus telpām ne vairāk kā 20 izglītojamie no dažādām klasēm.</w:t>
      </w:r>
      <w:r w:rsidR="00D64BFF">
        <w:rPr>
          <w:rFonts w:ascii="Times New Roman" w:eastAsia="Times New Roman" w:hAnsi="Times New Roman" w:cs="Times New Roman"/>
          <w:color w:val="000000"/>
          <w:sz w:val="24"/>
          <w:szCs w:val="24"/>
        </w:rPr>
        <w:t xml:space="preserve">       </w:t>
      </w:r>
    </w:p>
    <w:p w:rsidR="003B2464" w:rsidRDefault="003B2464">
      <w:pPr>
        <w:spacing w:after="0"/>
        <w:ind w:left="1560" w:hanging="425"/>
        <w:jc w:val="both"/>
        <w:rPr>
          <w:rFonts w:ascii="Times New Roman" w:eastAsia="Times New Roman" w:hAnsi="Times New Roman" w:cs="Times New Roman"/>
          <w:sz w:val="24"/>
          <w:szCs w:val="24"/>
        </w:rPr>
      </w:pPr>
    </w:p>
    <w:p w:rsidR="003B2464" w:rsidRDefault="0088552D">
      <w:pPr>
        <w:numPr>
          <w:ilvl w:val="0"/>
          <w:numId w:val="2"/>
        </w:numPr>
        <w:pBdr>
          <w:top w:val="nil"/>
          <w:left w:val="nil"/>
          <w:bottom w:val="nil"/>
          <w:right w:val="nil"/>
          <w:between w:val="nil"/>
        </w:pBdr>
        <w:spacing w:after="0"/>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Gaisa kvalitātes nodrošināšana</w:t>
      </w:r>
    </w:p>
    <w:p w:rsidR="003B2464" w:rsidRDefault="003B2464">
      <w:pPr>
        <w:pBdr>
          <w:top w:val="nil"/>
          <w:left w:val="nil"/>
          <w:bottom w:val="nil"/>
          <w:right w:val="nil"/>
          <w:between w:val="nil"/>
        </w:pBdr>
        <w:spacing w:after="0"/>
        <w:ind w:left="1740"/>
        <w:rPr>
          <w:rFonts w:ascii="Times New Roman" w:eastAsia="Times New Roman" w:hAnsi="Times New Roman" w:cs="Times New Roman"/>
          <w:b/>
          <w:color w:val="000000"/>
          <w:sz w:val="24"/>
          <w:szCs w:val="24"/>
        </w:rPr>
      </w:pPr>
    </w:p>
    <w:p w:rsidR="003B2464" w:rsidRPr="00296D0C" w:rsidRDefault="0088552D">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296D0C">
        <w:rPr>
          <w:rFonts w:ascii="Times New Roman" w:eastAsia="Times New Roman" w:hAnsi="Times New Roman" w:cs="Times New Roman"/>
          <w:color w:val="000000"/>
          <w:sz w:val="24"/>
          <w:szCs w:val="24"/>
        </w:rPr>
        <w:t xml:space="preserve">Izglītības iestādē tiek nodrošināta regulāra mācību un koplietošanas telpu vēdināšana - 15 minūtes katras  </w:t>
      </w:r>
      <w:r w:rsidR="00D64BFF">
        <w:rPr>
          <w:rFonts w:ascii="Times New Roman" w:eastAsia="Times New Roman" w:hAnsi="Times New Roman" w:cs="Times New Roman"/>
          <w:color w:val="000000"/>
          <w:sz w:val="24"/>
          <w:szCs w:val="24"/>
        </w:rPr>
        <w:t xml:space="preserve">astronomiskās stundas ietvaros </w:t>
      </w:r>
      <w:r w:rsidRPr="00296D0C">
        <w:rPr>
          <w:rFonts w:ascii="Times New Roman" w:eastAsia="Times New Roman" w:hAnsi="Times New Roman" w:cs="Times New Roman"/>
          <w:color w:val="000000"/>
          <w:sz w:val="24"/>
          <w:szCs w:val="24"/>
        </w:rPr>
        <w:t xml:space="preserve">un ikreiz, kad mācību procesa laikā mācību telpā </w:t>
      </w:r>
      <w:proofErr w:type="spellStart"/>
      <w:r w:rsidRPr="00296D0C">
        <w:rPr>
          <w:rFonts w:ascii="Times New Roman" w:eastAsia="Times New Roman" w:hAnsi="Times New Roman" w:cs="Times New Roman"/>
          <w:color w:val="000000"/>
          <w:sz w:val="24"/>
          <w:szCs w:val="24"/>
        </w:rPr>
        <w:t>monitorētā</w:t>
      </w:r>
      <w:proofErr w:type="spellEnd"/>
      <w:r w:rsidRPr="00296D0C">
        <w:rPr>
          <w:rFonts w:ascii="Times New Roman" w:eastAsia="Times New Roman" w:hAnsi="Times New Roman" w:cs="Times New Roman"/>
          <w:color w:val="000000"/>
          <w:sz w:val="24"/>
          <w:szCs w:val="24"/>
        </w:rPr>
        <w:t xml:space="preserve"> CO2 koncentrācij</w:t>
      </w:r>
      <w:r w:rsidR="00D64BFF">
        <w:rPr>
          <w:rFonts w:ascii="Times New Roman" w:eastAsia="Times New Roman" w:hAnsi="Times New Roman" w:cs="Times New Roman"/>
          <w:color w:val="000000"/>
          <w:sz w:val="24"/>
          <w:szCs w:val="24"/>
        </w:rPr>
        <w:t>a gaisā pārsniedz atļauto normu.</w:t>
      </w:r>
    </w:p>
    <w:p w:rsidR="003B2464" w:rsidRDefault="003B2464">
      <w:pPr>
        <w:pBdr>
          <w:top w:val="nil"/>
          <w:left w:val="nil"/>
          <w:bottom w:val="nil"/>
          <w:right w:val="nil"/>
          <w:between w:val="nil"/>
        </w:pBdr>
        <w:spacing w:after="0"/>
        <w:ind w:left="1020"/>
        <w:rPr>
          <w:rFonts w:ascii="Times New Roman" w:eastAsia="Times New Roman" w:hAnsi="Times New Roman" w:cs="Times New Roman"/>
          <w:color w:val="000000"/>
          <w:sz w:val="24"/>
          <w:szCs w:val="24"/>
        </w:rPr>
      </w:pPr>
    </w:p>
    <w:p w:rsidR="003B2464" w:rsidRDefault="0088552D">
      <w:pPr>
        <w:numPr>
          <w:ilvl w:val="0"/>
          <w:numId w:val="2"/>
        </w:numPr>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Ēdināšanas pakalpojumu organizēšana izglītojamiem</w:t>
      </w:r>
    </w:p>
    <w:p w:rsidR="003B2464" w:rsidRDefault="003B2464">
      <w:pPr>
        <w:pBdr>
          <w:top w:val="nil"/>
          <w:left w:val="nil"/>
          <w:bottom w:val="nil"/>
          <w:right w:val="nil"/>
          <w:between w:val="nil"/>
        </w:pBdr>
        <w:spacing w:after="0"/>
        <w:ind w:left="1740"/>
        <w:rPr>
          <w:rFonts w:ascii="Times New Roman" w:eastAsia="Times New Roman" w:hAnsi="Times New Roman" w:cs="Times New Roman"/>
          <w:b/>
          <w:color w:val="000000"/>
          <w:sz w:val="24"/>
          <w:szCs w:val="24"/>
        </w:rPr>
      </w:pPr>
    </w:p>
    <w:p w:rsidR="003B2464" w:rsidRPr="00296D0C" w:rsidRDefault="0088552D">
      <w:pPr>
        <w:numPr>
          <w:ilvl w:val="0"/>
          <w:numId w:val="4"/>
        </w:numPr>
        <w:pBdr>
          <w:top w:val="nil"/>
          <w:left w:val="nil"/>
          <w:bottom w:val="nil"/>
          <w:right w:val="nil"/>
          <w:between w:val="nil"/>
        </w:pBdr>
        <w:spacing w:after="0"/>
        <w:rPr>
          <w:rFonts w:ascii="Times New Roman" w:eastAsia="Times New Roman" w:hAnsi="Times New Roman" w:cs="Times New Roman"/>
          <w:color w:val="000000"/>
          <w:sz w:val="24"/>
          <w:szCs w:val="24"/>
        </w:rPr>
      </w:pPr>
      <w:r w:rsidRPr="00296D0C">
        <w:rPr>
          <w:rFonts w:ascii="Times New Roman" w:eastAsia="Times New Roman" w:hAnsi="Times New Roman" w:cs="Times New Roman"/>
          <w:color w:val="000000"/>
          <w:sz w:val="24"/>
          <w:szCs w:val="24"/>
        </w:rPr>
        <w:t xml:space="preserve">Plkst.11.00 – 11.20  pusdieno 1.- 2. klases </w:t>
      </w:r>
    </w:p>
    <w:p w:rsidR="003B2464" w:rsidRPr="00296D0C" w:rsidRDefault="0088552D">
      <w:pPr>
        <w:numPr>
          <w:ilvl w:val="0"/>
          <w:numId w:val="4"/>
        </w:numPr>
        <w:pBdr>
          <w:top w:val="nil"/>
          <w:left w:val="nil"/>
          <w:bottom w:val="nil"/>
          <w:right w:val="nil"/>
          <w:between w:val="nil"/>
        </w:pBdr>
        <w:spacing w:after="0"/>
        <w:rPr>
          <w:rFonts w:ascii="Times New Roman" w:eastAsia="Times New Roman" w:hAnsi="Times New Roman" w:cs="Times New Roman"/>
          <w:color w:val="000000"/>
          <w:sz w:val="24"/>
          <w:szCs w:val="24"/>
        </w:rPr>
      </w:pPr>
      <w:r w:rsidRPr="00296D0C">
        <w:rPr>
          <w:rFonts w:ascii="Times New Roman" w:eastAsia="Times New Roman" w:hAnsi="Times New Roman" w:cs="Times New Roman"/>
          <w:color w:val="000000"/>
          <w:sz w:val="24"/>
          <w:szCs w:val="24"/>
        </w:rPr>
        <w:t xml:space="preserve">Plkst.11.20 – 11.40.   (pēc 4.stundas) – pusdieno 5.- 7.klases </w:t>
      </w:r>
    </w:p>
    <w:p w:rsidR="003B2464" w:rsidRPr="00296D0C" w:rsidRDefault="0088552D">
      <w:pPr>
        <w:numPr>
          <w:ilvl w:val="0"/>
          <w:numId w:val="4"/>
        </w:numPr>
        <w:pBdr>
          <w:top w:val="nil"/>
          <w:left w:val="nil"/>
          <w:bottom w:val="nil"/>
          <w:right w:val="nil"/>
          <w:between w:val="nil"/>
        </w:pBdr>
        <w:spacing w:after="0"/>
        <w:rPr>
          <w:rFonts w:ascii="Times New Roman" w:eastAsia="Times New Roman" w:hAnsi="Times New Roman" w:cs="Times New Roman"/>
          <w:color w:val="000000"/>
          <w:sz w:val="24"/>
          <w:szCs w:val="24"/>
        </w:rPr>
      </w:pPr>
      <w:r w:rsidRPr="00296D0C">
        <w:rPr>
          <w:rFonts w:ascii="Times New Roman" w:eastAsia="Times New Roman" w:hAnsi="Times New Roman" w:cs="Times New Roman"/>
          <w:color w:val="000000"/>
          <w:sz w:val="24"/>
          <w:szCs w:val="24"/>
        </w:rPr>
        <w:t xml:space="preserve">Plkst. 12.15 – 12.30  (pēc 5.stundas) – pusdieno 3.- 4. klases </w:t>
      </w:r>
    </w:p>
    <w:p w:rsidR="003B2464" w:rsidRPr="00296D0C" w:rsidRDefault="0088552D">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sidRPr="00296D0C">
        <w:rPr>
          <w:rFonts w:ascii="Times New Roman" w:eastAsia="Times New Roman" w:hAnsi="Times New Roman" w:cs="Times New Roman"/>
          <w:color w:val="000000"/>
          <w:sz w:val="24"/>
          <w:szCs w:val="24"/>
        </w:rPr>
        <w:t>Plkst. 12.20 – 12.35 (pēc 5.stundas) – pusdieno 8.-12.kl. klases</w:t>
      </w:r>
    </w:p>
    <w:p w:rsidR="003B2464" w:rsidRDefault="003B2464">
      <w:pPr>
        <w:rPr>
          <w:rFonts w:ascii="Times New Roman" w:eastAsia="Times New Roman" w:hAnsi="Times New Roman" w:cs="Times New Roman"/>
          <w:sz w:val="24"/>
          <w:szCs w:val="24"/>
        </w:rPr>
      </w:pPr>
    </w:p>
    <w:p w:rsidR="003B2464" w:rsidRDefault="001F38EF" w:rsidP="00D64BFF">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VII</w:t>
      </w:r>
      <w:r w:rsidR="0088552D">
        <w:rPr>
          <w:rFonts w:ascii="Times New Roman" w:eastAsia="Times New Roman" w:hAnsi="Times New Roman" w:cs="Times New Roman"/>
          <w:b/>
          <w:sz w:val="24"/>
          <w:szCs w:val="24"/>
        </w:rPr>
        <w:t xml:space="preserve">.   </w:t>
      </w:r>
      <w:r w:rsidR="00D64BFF">
        <w:rPr>
          <w:rFonts w:ascii="Times New Roman" w:eastAsia="Times New Roman" w:hAnsi="Times New Roman" w:cs="Times New Roman"/>
          <w:b/>
          <w:sz w:val="24"/>
          <w:szCs w:val="24"/>
        </w:rPr>
        <w:t>A</w:t>
      </w:r>
      <w:r w:rsidR="00D64BFF" w:rsidRPr="00C6650C">
        <w:rPr>
          <w:rFonts w:ascii="Times New Roman" w:eastAsia="Times New Roman" w:hAnsi="Times New Roman" w:cs="Times New Roman"/>
          <w:b/>
          <w:sz w:val="24"/>
          <w:szCs w:val="24"/>
        </w:rPr>
        <w:t>pmeklētāju plūsmas organizēšana</w:t>
      </w:r>
    </w:p>
    <w:p w:rsidR="003B2464" w:rsidRPr="00296D0C" w:rsidRDefault="0088552D">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296D0C">
        <w:rPr>
          <w:rFonts w:ascii="Times New Roman" w:eastAsia="Times New Roman" w:hAnsi="Times New Roman" w:cs="Times New Roman"/>
          <w:color w:val="000000"/>
          <w:sz w:val="24"/>
          <w:szCs w:val="24"/>
        </w:rPr>
        <w:t>Izglītojamo vecākiem, likumiskajiem pārstāvjiem un citām pilnvarotām personām, atļauts pavadīt izglītojamo līdz ieejai skolai un sagaidīt pie skolas pēc stundām vai pagarinātās dienas grupas.</w:t>
      </w:r>
    </w:p>
    <w:p w:rsidR="003B2464" w:rsidRPr="00296D0C" w:rsidRDefault="0088552D">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296D0C">
        <w:rPr>
          <w:rFonts w:ascii="Times New Roman" w:eastAsia="Times New Roman" w:hAnsi="Times New Roman" w:cs="Times New Roman"/>
          <w:color w:val="000000"/>
          <w:sz w:val="24"/>
          <w:szCs w:val="24"/>
        </w:rPr>
        <w:t>Sākumskolas vecāki drīkst ienākt skolas telpās – skolas foajē, lai  pēc mācību procesa sagaidītu izglītojamos, iepriekš lietojot sejas aizsargmasku un reģistrējoties personu kustības reģistrācijas lapā.</w:t>
      </w:r>
    </w:p>
    <w:p w:rsidR="003B2464" w:rsidRDefault="0088552D">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296D0C">
        <w:rPr>
          <w:rFonts w:ascii="Times New Roman" w:eastAsia="Times New Roman" w:hAnsi="Times New Roman" w:cs="Times New Roman"/>
          <w:color w:val="000000"/>
          <w:sz w:val="24"/>
          <w:szCs w:val="24"/>
        </w:rPr>
        <w:t>Izglītojamo vecākiem, likumiskajiem pārstāvjiem un citām pilnvarotām personām, aizliegts pārvietoties pa skolas telpām.</w:t>
      </w:r>
    </w:p>
    <w:p w:rsidR="00E9307A" w:rsidRPr="00E9307A" w:rsidRDefault="00E9307A" w:rsidP="001F38EF">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E9307A">
        <w:rPr>
          <w:rFonts w:ascii="Times New Roman" w:eastAsia="Times New Roman" w:hAnsi="Times New Roman" w:cs="Times New Roman"/>
          <w:color w:val="000000"/>
          <w:sz w:val="24"/>
          <w:szCs w:val="24"/>
        </w:rPr>
        <w:t>Ieeja apmeklētājiem</w:t>
      </w:r>
      <w:r>
        <w:rPr>
          <w:rFonts w:ascii="Times New Roman" w:eastAsia="Times New Roman" w:hAnsi="Times New Roman" w:cs="Times New Roman"/>
          <w:color w:val="000000"/>
          <w:sz w:val="24"/>
          <w:szCs w:val="24"/>
        </w:rPr>
        <w:t xml:space="preserve"> skolā atļauta</w:t>
      </w:r>
      <w:r w:rsidRPr="00E9307A">
        <w:rPr>
          <w:rFonts w:ascii="Times New Roman" w:eastAsia="Times New Roman" w:hAnsi="Times New Roman" w:cs="Times New Roman"/>
          <w:color w:val="000000"/>
          <w:sz w:val="24"/>
          <w:szCs w:val="24"/>
        </w:rPr>
        <w:t xml:space="preserve"> tikai pēc iepriekšējas pieteikšanās,</w:t>
      </w:r>
      <w:r>
        <w:rPr>
          <w:rFonts w:ascii="Times New Roman" w:eastAsia="Times New Roman" w:hAnsi="Times New Roman" w:cs="Times New Roman"/>
          <w:color w:val="000000"/>
          <w:sz w:val="24"/>
          <w:szCs w:val="24"/>
        </w:rPr>
        <w:t xml:space="preserve"> </w:t>
      </w:r>
      <w:r w:rsidRPr="00E9307A">
        <w:rPr>
          <w:rFonts w:ascii="Times New Roman" w:eastAsia="Times New Roman" w:hAnsi="Times New Roman" w:cs="Times New Roman"/>
          <w:color w:val="000000"/>
          <w:sz w:val="24"/>
          <w:szCs w:val="24"/>
        </w:rPr>
        <w:t>uzrādot testēšanas, pārslimošanas vai vakcinācijas sertifikātu un personas apliecinošu dokumentu</w:t>
      </w:r>
      <w:r>
        <w:rPr>
          <w:rFonts w:ascii="Times New Roman" w:eastAsia="Times New Roman" w:hAnsi="Times New Roman" w:cs="Times New Roman"/>
          <w:color w:val="000000"/>
          <w:sz w:val="24"/>
          <w:szCs w:val="24"/>
        </w:rPr>
        <w:t xml:space="preserve"> </w:t>
      </w:r>
      <w:r w:rsidR="001F38EF">
        <w:rPr>
          <w:rFonts w:ascii="Times New Roman" w:eastAsia="Times New Roman" w:hAnsi="Times New Roman" w:cs="Times New Roman"/>
          <w:color w:val="000000"/>
          <w:sz w:val="24"/>
          <w:szCs w:val="24"/>
        </w:rPr>
        <w:t xml:space="preserve">(tālrunis 63621586, 63607614) un </w:t>
      </w:r>
      <w:r w:rsidR="001F38EF" w:rsidRPr="001F38EF">
        <w:rPr>
          <w:rFonts w:ascii="Times New Roman" w:eastAsia="Times New Roman" w:hAnsi="Times New Roman" w:cs="Times New Roman"/>
          <w:color w:val="000000"/>
          <w:sz w:val="24"/>
          <w:szCs w:val="24"/>
        </w:rPr>
        <w:t>reģistrējoties personu kustības reģistrācijas lapā</w:t>
      </w:r>
      <w:r w:rsidR="001F38EF">
        <w:rPr>
          <w:rFonts w:ascii="Times New Roman" w:eastAsia="Times New Roman" w:hAnsi="Times New Roman" w:cs="Times New Roman"/>
          <w:color w:val="000000"/>
          <w:sz w:val="24"/>
          <w:szCs w:val="24"/>
        </w:rPr>
        <w:t>.</w:t>
      </w:r>
    </w:p>
    <w:p w:rsidR="00E9307A" w:rsidRPr="00E9307A" w:rsidRDefault="00E9307A" w:rsidP="00E9307A">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E9307A">
        <w:rPr>
          <w:rFonts w:ascii="Times New Roman" w:eastAsia="Times New Roman" w:hAnsi="Times New Roman" w:cs="Times New Roman"/>
          <w:color w:val="000000"/>
          <w:sz w:val="24"/>
          <w:szCs w:val="24"/>
        </w:rPr>
        <w:t>Ja vizīte nav piet</w:t>
      </w:r>
      <w:r w:rsidR="00596354">
        <w:rPr>
          <w:rFonts w:ascii="Times New Roman" w:eastAsia="Times New Roman" w:hAnsi="Times New Roman" w:cs="Times New Roman"/>
          <w:color w:val="000000"/>
          <w:sz w:val="24"/>
          <w:szCs w:val="24"/>
        </w:rPr>
        <w:t>eikta, bet tā ir ļoti svarīga, s</w:t>
      </w:r>
      <w:r w:rsidRPr="00E9307A">
        <w:rPr>
          <w:rFonts w:ascii="Times New Roman" w:eastAsia="Times New Roman" w:hAnsi="Times New Roman" w:cs="Times New Roman"/>
          <w:color w:val="000000"/>
          <w:sz w:val="24"/>
          <w:szCs w:val="24"/>
        </w:rPr>
        <w:t>kolas</w:t>
      </w:r>
      <w:r>
        <w:rPr>
          <w:rFonts w:ascii="Times New Roman" w:eastAsia="Times New Roman" w:hAnsi="Times New Roman" w:cs="Times New Roman"/>
          <w:color w:val="000000"/>
          <w:sz w:val="24"/>
          <w:szCs w:val="24"/>
        </w:rPr>
        <w:t xml:space="preserve"> </w:t>
      </w:r>
      <w:r w:rsidRPr="00E9307A">
        <w:rPr>
          <w:rFonts w:ascii="Times New Roman" w:eastAsia="Times New Roman" w:hAnsi="Times New Roman" w:cs="Times New Roman"/>
          <w:color w:val="000000"/>
          <w:sz w:val="24"/>
          <w:szCs w:val="24"/>
        </w:rPr>
        <w:t>apmeklētājs, ienākot skolā, pi</w:t>
      </w:r>
      <w:r>
        <w:rPr>
          <w:rFonts w:ascii="Times New Roman" w:eastAsia="Times New Roman" w:hAnsi="Times New Roman" w:cs="Times New Roman"/>
          <w:color w:val="000000"/>
          <w:sz w:val="24"/>
          <w:szCs w:val="24"/>
        </w:rPr>
        <w:t xml:space="preserve">esakās pie sagaidošā dežuranta, uzrāda testēšanas, </w:t>
      </w:r>
      <w:r w:rsidRPr="00E9307A">
        <w:rPr>
          <w:rFonts w:ascii="Times New Roman" w:eastAsia="Times New Roman" w:hAnsi="Times New Roman" w:cs="Times New Roman"/>
          <w:color w:val="000000"/>
          <w:sz w:val="24"/>
          <w:szCs w:val="24"/>
        </w:rPr>
        <w:t xml:space="preserve">pārslimošanas </w:t>
      </w:r>
      <w:r>
        <w:rPr>
          <w:rFonts w:ascii="Times New Roman" w:eastAsia="Times New Roman" w:hAnsi="Times New Roman" w:cs="Times New Roman"/>
          <w:color w:val="000000"/>
          <w:sz w:val="24"/>
          <w:szCs w:val="24"/>
        </w:rPr>
        <w:t xml:space="preserve">vai </w:t>
      </w:r>
      <w:r>
        <w:rPr>
          <w:rFonts w:ascii="Times New Roman" w:eastAsia="Times New Roman" w:hAnsi="Times New Roman" w:cs="Times New Roman"/>
          <w:color w:val="000000"/>
          <w:sz w:val="24"/>
          <w:szCs w:val="24"/>
        </w:rPr>
        <w:lastRenderedPageBreak/>
        <w:t xml:space="preserve">vakcinācijas sertifikātu, </w:t>
      </w:r>
      <w:r w:rsidRPr="00E9307A">
        <w:rPr>
          <w:rFonts w:ascii="Times New Roman" w:eastAsia="Times New Roman" w:hAnsi="Times New Roman" w:cs="Times New Roman"/>
          <w:color w:val="000000"/>
          <w:sz w:val="24"/>
          <w:szCs w:val="24"/>
        </w:rPr>
        <w:t>personas apliecinošu dokumentu un dežurants nodrošina viņa aizkļūšanu līdz kancelejai.</w:t>
      </w:r>
    </w:p>
    <w:p w:rsidR="003B2464" w:rsidRPr="00E9307A" w:rsidRDefault="0088552D" w:rsidP="00E9307A">
      <w:pPr>
        <w:pStyle w:val="Sarakstarindkopa"/>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E9307A">
        <w:rPr>
          <w:rFonts w:ascii="Times New Roman" w:eastAsia="Times New Roman" w:hAnsi="Times New Roman" w:cs="Times New Roman"/>
          <w:color w:val="000000"/>
          <w:sz w:val="24"/>
          <w:szCs w:val="24"/>
        </w:rPr>
        <w:t>Vecākiem, kas vēlas runāt ar sava bērna klases audzinātāju, priekšmeta skolotāju vai skolas administrācijas pārstāvi, iepriekš jāvienojas par abpusēji izdevīgu tikšanās laiku un vietu (e-klasē).</w:t>
      </w:r>
    </w:p>
    <w:p w:rsidR="003B2464" w:rsidRDefault="0088552D">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Darbinieks, pie kura pieteicies vecāks, informē par tikšanos skolas dežurantu.</w:t>
      </w:r>
    </w:p>
    <w:p w:rsidR="003B2464" w:rsidRDefault="0088552D">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Mācību stundu laikā izglītojamo draugu un paziņu atrašanās skolas telpās nav pieļaujama.</w:t>
      </w:r>
    </w:p>
    <w:p w:rsidR="003B2464" w:rsidRDefault="0088552D">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Valsts un pašvaldības policijas, VUGD (Valsts ugunsdzēsības un glābšanas dienests), Darba inspekcijas, Veselības inspekcijas u.c. valsts institūciju darbinieku ierašanās gadījumā dežuranta pienākums ir pavadīt amatpersonu/</w:t>
      </w:r>
      <w:proofErr w:type="spellStart"/>
      <w:r>
        <w:rPr>
          <w:rFonts w:ascii="Times New Roman" w:eastAsia="Times New Roman" w:hAnsi="Times New Roman" w:cs="Times New Roman"/>
          <w:color w:val="000000"/>
          <w:sz w:val="24"/>
          <w:szCs w:val="24"/>
        </w:rPr>
        <w:t>as</w:t>
      </w:r>
      <w:proofErr w:type="spellEnd"/>
      <w:r>
        <w:rPr>
          <w:rFonts w:ascii="Times New Roman" w:eastAsia="Times New Roman" w:hAnsi="Times New Roman" w:cs="Times New Roman"/>
          <w:color w:val="000000"/>
          <w:sz w:val="24"/>
          <w:szCs w:val="24"/>
        </w:rPr>
        <w:t xml:space="preserve">  pie izglītības iestādes administrācijas pārstāvja.</w:t>
      </w:r>
    </w:p>
    <w:p w:rsidR="003B2464" w:rsidRDefault="0088552D">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Personas, kuras skolā ieradušās veikt remontdarbus vai sniegt pakalpojumus, tiek pavadītas pie skolas saimniecības vadītājas. </w:t>
      </w:r>
    </w:p>
    <w:p w:rsidR="003B2464" w:rsidRDefault="0088552D">
      <w:pPr>
        <w:numPr>
          <w:ilvl w:val="0"/>
          <w:numId w:val="4"/>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Gadījumā, ja izglītojamā vecāks vai nepiederošā persona neievēro kārtības noteikumus vai nepakļaujas skolas personāla prasībām, tiek ziņots pašvaldības policijai.</w:t>
      </w:r>
    </w:p>
    <w:p w:rsidR="003B2464" w:rsidRDefault="0050167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VIII</w:t>
      </w:r>
      <w:r w:rsidR="0088552D">
        <w:rPr>
          <w:rFonts w:ascii="Times New Roman" w:eastAsia="Times New Roman" w:hAnsi="Times New Roman" w:cs="Times New Roman"/>
          <w:b/>
          <w:sz w:val="24"/>
          <w:szCs w:val="24"/>
        </w:rPr>
        <w:t>. Rīcība gadījumos, ja ir aizdomas vai tiek atklāts inficēšanās gadījums</w:t>
      </w:r>
    </w:p>
    <w:p w:rsidR="003B2464" w:rsidRDefault="0088552D">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Darbinieki un izglītojamie seko līdzi savam veselības stāvoklim.</w:t>
      </w:r>
    </w:p>
    <w:p w:rsidR="003B2464" w:rsidRDefault="0088552D">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296D0C">
        <w:rPr>
          <w:rFonts w:ascii="Times New Roman" w:eastAsia="Times New Roman" w:hAnsi="Times New Roman" w:cs="Times New Roman"/>
          <w:color w:val="000000"/>
          <w:sz w:val="24"/>
          <w:szCs w:val="24"/>
        </w:rPr>
        <w:t>Ja izglītojamajam ir elpceļu saslimšanas simptomi (iesnas, klepus, sāpes kaklā, elpas trūkums vai paaugstināta temperatūra), viņš klātienes nodarbības apmeklēt nedrīkst.  Izglītojamais tiek izolēts atsevišķā telpā, notiek tūlītēja saziņa ar izglītojamā vecākiem/ likumisko pārstāvi, kuri kon</w:t>
      </w:r>
      <w:r w:rsidR="00195C1B">
        <w:rPr>
          <w:rFonts w:ascii="Times New Roman" w:eastAsia="Times New Roman" w:hAnsi="Times New Roman" w:cs="Times New Roman"/>
          <w:color w:val="000000"/>
          <w:sz w:val="24"/>
          <w:szCs w:val="24"/>
        </w:rPr>
        <w:t>taktējās ar savu ģimenes ārstu.</w:t>
      </w:r>
      <w:r>
        <w:rPr>
          <w:rFonts w:ascii="Times New Roman" w:eastAsia="Times New Roman" w:hAnsi="Times New Roman" w:cs="Times New Roman"/>
          <w:color w:val="000000"/>
          <w:sz w:val="24"/>
          <w:szCs w:val="24"/>
        </w:rPr>
        <w:t xml:space="preserve"> Atsākot mācības  izglītības  iestādē  pēc  ar  elpceļu  infekciju  saistītu  mācību  kavējumiem, izglītības iestādē iesniedz mācību kavējumus attaisnojošu dok</w:t>
      </w:r>
      <w:r w:rsidR="00195C1B">
        <w:rPr>
          <w:rFonts w:ascii="Times New Roman" w:eastAsia="Times New Roman" w:hAnsi="Times New Roman" w:cs="Times New Roman"/>
          <w:color w:val="000000"/>
          <w:sz w:val="24"/>
          <w:szCs w:val="24"/>
        </w:rPr>
        <w:t xml:space="preserve">umentu (ārsta izsniegta izziņa) un uzrāda negatīvu </w:t>
      </w:r>
      <w:proofErr w:type="spellStart"/>
      <w:r w:rsidR="00195C1B">
        <w:rPr>
          <w:rFonts w:ascii="Times New Roman" w:eastAsia="Times New Roman" w:hAnsi="Times New Roman" w:cs="Times New Roman"/>
          <w:color w:val="000000"/>
          <w:sz w:val="24"/>
          <w:szCs w:val="24"/>
        </w:rPr>
        <w:t>Covid</w:t>
      </w:r>
      <w:proofErr w:type="spellEnd"/>
      <w:r w:rsidR="00195C1B">
        <w:rPr>
          <w:rFonts w:ascii="Times New Roman" w:eastAsia="Times New Roman" w:hAnsi="Times New Roman" w:cs="Times New Roman"/>
          <w:color w:val="000000"/>
          <w:sz w:val="24"/>
          <w:szCs w:val="24"/>
        </w:rPr>
        <w:t xml:space="preserve"> -19 testa rezultātu.</w:t>
      </w:r>
    </w:p>
    <w:p w:rsidR="003B2464" w:rsidRPr="00296D0C" w:rsidRDefault="0088552D">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296D0C">
        <w:rPr>
          <w:rFonts w:ascii="Times New Roman" w:eastAsia="Times New Roman" w:hAnsi="Times New Roman" w:cs="Times New Roman"/>
          <w:color w:val="000000"/>
          <w:sz w:val="24"/>
          <w:szCs w:val="24"/>
        </w:rPr>
        <w:t>Ja izglītības iestādes darbiniekam, veicot darba pienākumus, parādās akūtas elpceļu infekcijas slimības pazīmes (iesnas, klepus, sāpes kaklā, elpas trūkums vai paaugstināta  temperatūra),  darbinieka  pienākums  ir  pārtraukt  darba  pienākumu veikšanu un doties mājās, telefoniski informējot par to administrācijas pārstāvi, kā arī, nekavējoties sazināties ar ģimenes ārstu, lai vienotos par turpmāko ārstēšanas režīmu.</w:t>
      </w:r>
    </w:p>
    <w:p w:rsidR="003B2464" w:rsidRDefault="0088552D">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  izglītības  iestādes    izglītojamajam  un/vai  darbiniekam  konstatēta inficēšanās ar Covid-19, viņš 24 stundu laikā (tai skaitā sestdienās, svētdienās un svētku dienās)  informē  izglītības  iestādes  vadītāju  par  analīžu  apstiprinātu  inficēšanos  ar Covid-19.  Apstiprinātas  saslimšanas  gadījumā  obligāta  izolācija  un  aizliegums apmeklēt izglītības iestādi.</w:t>
      </w:r>
    </w:p>
    <w:p w:rsidR="003B2464" w:rsidRDefault="0088552D">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Pēc informācijas saņemšanas par darbinieka un/vai izglītojamā saslimšanu ar Covid-19, izglītības iestādes atbildīgā persona sazinās ar Ventspils valstspilsētas  pašvaldības Izglītības pārvaldes atbildīgo personu.</w:t>
      </w:r>
    </w:p>
    <w:p w:rsidR="003B2464" w:rsidRDefault="0088552D">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 kādam no izglītības iestādes izglītojamajiem un/vai darbiniekiem, pēc saslimšanas ar Covid-19 tiek konstatēta epidemioloģiskā saikne ar izglītības iestādi, tiek noteiktas kontaktpersonas.</w:t>
      </w:r>
    </w:p>
    <w:p w:rsidR="003B2464" w:rsidRPr="00296D0C" w:rsidRDefault="0088552D">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296D0C">
        <w:rPr>
          <w:rFonts w:ascii="Times New Roman" w:eastAsia="Times New Roman" w:hAnsi="Times New Roman" w:cs="Times New Roman"/>
          <w:color w:val="000000"/>
          <w:sz w:val="24"/>
          <w:szCs w:val="24"/>
        </w:rPr>
        <w:lastRenderedPageBreak/>
        <w:t>Kontaktpersona ir cilvēks , kurš bijis tiešā vai netiešā kontaktā ar infekciozu personu vai uzturējies infekcijas slimības perēklī un kuram ir bijusi iespēja inficēties.</w:t>
      </w:r>
    </w:p>
    <w:p w:rsidR="003B2464" w:rsidRPr="00296D0C" w:rsidRDefault="0088552D">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296D0C">
        <w:rPr>
          <w:rFonts w:ascii="Times New Roman" w:eastAsia="Times New Roman" w:hAnsi="Times New Roman" w:cs="Times New Roman"/>
          <w:color w:val="000000"/>
          <w:sz w:val="24"/>
          <w:szCs w:val="24"/>
        </w:rPr>
        <w:t xml:space="preserve">Mājas karantīna tiek noteikta nevakcinētām kontaktpersonām un tiem , kuri nav pārslimojuši </w:t>
      </w:r>
      <w:proofErr w:type="spellStart"/>
      <w:r w:rsidRPr="00296D0C">
        <w:rPr>
          <w:rFonts w:ascii="Times New Roman" w:eastAsia="Times New Roman" w:hAnsi="Times New Roman" w:cs="Times New Roman"/>
          <w:color w:val="000000"/>
          <w:sz w:val="24"/>
          <w:szCs w:val="24"/>
        </w:rPr>
        <w:t>Covid</w:t>
      </w:r>
      <w:proofErr w:type="spellEnd"/>
      <w:r w:rsidRPr="00296D0C">
        <w:rPr>
          <w:rFonts w:ascii="Times New Roman" w:eastAsia="Times New Roman" w:hAnsi="Times New Roman" w:cs="Times New Roman"/>
          <w:color w:val="000000"/>
          <w:sz w:val="24"/>
          <w:szCs w:val="24"/>
        </w:rPr>
        <w:t xml:space="preserve"> – 19 infekciju</w:t>
      </w:r>
      <w:r w:rsidR="00E64731">
        <w:rPr>
          <w:rFonts w:ascii="Times New Roman" w:eastAsia="Times New Roman" w:hAnsi="Times New Roman" w:cs="Times New Roman"/>
          <w:color w:val="000000"/>
          <w:sz w:val="24"/>
          <w:szCs w:val="24"/>
        </w:rPr>
        <w:t>.</w:t>
      </w:r>
    </w:p>
    <w:p w:rsidR="003B2464" w:rsidRPr="00296D0C" w:rsidRDefault="0088552D">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296D0C">
        <w:rPr>
          <w:rFonts w:ascii="Times New Roman" w:eastAsia="Times New Roman" w:hAnsi="Times New Roman" w:cs="Times New Roman"/>
          <w:color w:val="000000"/>
          <w:sz w:val="24"/>
          <w:szCs w:val="24"/>
        </w:rPr>
        <w:t xml:space="preserve">Vakcinētas vai </w:t>
      </w:r>
      <w:proofErr w:type="spellStart"/>
      <w:r w:rsidRPr="00296D0C">
        <w:rPr>
          <w:rFonts w:ascii="Times New Roman" w:eastAsia="Times New Roman" w:hAnsi="Times New Roman" w:cs="Times New Roman"/>
          <w:color w:val="000000"/>
          <w:sz w:val="24"/>
          <w:szCs w:val="24"/>
        </w:rPr>
        <w:t>Covid</w:t>
      </w:r>
      <w:proofErr w:type="spellEnd"/>
      <w:r w:rsidRPr="00296D0C">
        <w:rPr>
          <w:rFonts w:ascii="Times New Roman" w:eastAsia="Times New Roman" w:hAnsi="Times New Roman" w:cs="Times New Roman"/>
          <w:color w:val="000000"/>
          <w:sz w:val="24"/>
          <w:szCs w:val="24"/>
        </w:rPr>
        <w:t xml:space="preserve"> – 19 pārslimojušas (ir </w:t>
      </w:r>
      <w:proofErr w:type="spellStart"/>
      <w:r w:rsidRPr="00296D0C">
        <w:rPr>
          <w:rFonts w:ascii="Times New Roman" w:eastAsia="Times New Roman" w:hAnsi="Times New Roman" w:cs="Times New Roman"/>
          <w:color w:val="000000"/>
          <w:sz w:val="24"/>
          <w:szCs w:val="24"/>
        </w:rPr>
        <w:t>sadarbspejīgs</w:t>
      </w:r>
      <w:proofErr w:type="spellEnd"/>
      <w:r w:rsidRPr="00296D0C">
        <w:rPr>
          <w:rFonts w:ascii="Times New Roman" w:eastAsia="Times New Roman" w:hAnsi="Times New Roman" w:cs="Times New Roman"/>
          <w:color w:val="000000"/>
          <w:sz w:val="24"/>
          <w:szCs w:val="24"/>
        </w:rPr>
        <w:t xml:space="preserve"> sertifikāts) kontaktpersonas var turpināt mācības/darbu klātienē un septiņu dienu laikā veic </w:t>
      </w:r>
      <w:proofErr w:type="spellStart"/>
      <w:r w:rsidRPr="00296D0C">
        <w:rPr>
          <w:rFonts w:ascii="Times New Roman" w:eastAsia="Times New Roman" w:hAnsi="Times New Roman" w:cs="Times New Roman"/>
          <w:color w:val="000000"/>
          <w:sz w:val="24"/>
          <w:szCs w:val="24"/>
        </w:rPr>
        <w:t>Covid</w:t>
      </w:r>
      <w:proofErr w:type="spellEnd"/>
      <w:r w:rsidRPr="00296D0C">
        <w:rPr>
          <w:rFonts w:ascii="Times New Roman" w:eastAsia="Times New Roman" w:hAnsi="Times New Roman" w:cs="Times New Roman"/>
          <w:color w:val="000000"/>
          <w:sz w:val="24"/>
          <w:szCs w:val="24"/>
        </w:rPr>
        <w:t xml:space="preserve"> -19 testu.</w:t>
      </w:r>
    </w:p>
    <w:p w:rsidR="003B2464" w:rsidRDefault="00975657">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w:t>
      </w:r>
      <w:r w:rsidR="0088552D">
        <w:rPr>
          <w:rFonts w:ascii="Times New Roman" w:eastAsia="Times New Roman" w:hAnsi="Times New Roman" w:cs="Times New Roman"/>
          <w:color w:val="000000"/>
          <w:sz w:val="24"/>
          <w:szCs w:val="24"/>
        </w:rPr>
        <w:t xml:space="preserve">zglītības iestādes atbildīgā persona seko SPKC sniegtajiem norādījumiem, tai skaitā par karantīnas  noteikšanu  atsevišķai  darbinieku  un/vai  izglītojamo  grupai,  vai  visai izglītības iestādei. </w:t>
      </w:r>
    </w:p>
    <w:p w:rsidR="003B2464" w:rsidRDefault="003B2464">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3B2464" w:rsidRPr="000B1A91" w:rsidRDefault="000B1A91" w:rsidP="000B1A91">
      <w:pPr>
        <w:pStyle w:val="Sarakstarindkopa"/>
        <w:pBdr>
          <w:top w:val="nil"/>
          <w:left w:val="nil"/>
          <w:bottom w:val="nil"/>
          <w:right w:val="nil"/>
          <w:between w:val="nil"/>
        </w:pBdr>
        <w:spacing w:after="0"/>
        <w:ind w:left="25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IX. </w:t>
      </w:r>
      <w:r w:rsidR="0088552D" w:rsidRPr="000B1A91">
        <w:rPr>
          <w:rFonts w:ascii="Times New Roman" w:eastAsia="Times New Roman" w:hAnsi="Times New Roman" w:cs="Times New Roman"/>
          <w:b/>
          <w:color w:val="000000"/>
          <w:sz w:val="24"/>
          <w:szCs w:val="24"/>
        </w:rPr>
        <w:t>Noslēguma jautājumi</w:t>
      </w:r>
    </w:p>
    <w:p w:rsidR="003B2464" w:rsidRDefault="0088552D" w:rsidP="000B1A91">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 Noteikumiem iepazīstina izglītojamos, viņu likumiskos pārstāvjus, nodarbinātos un pakalpojumu sniedzējus. </w:t>
      </w:r>
    </w:p>
    <w:p w:rsidR="003B2464" w:rsidRDefault="0088552D" w:rsidP="000B1A91">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Noteikumi tiek  publiskoti izglītības iestādes  tīmekļvietnē.</w:t>
      </w:r>
    </w:p>
    <w:p w:rsidR="003B2464" w:rsidRDefault="000B1A91" w:rsidP="000B1A91">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0B1A91">
        <w:rPr>
          <w:rFonts w:ascii="Times New Roman" w:eastAsia="Times New Roman" w:hAnsi="Times New Roman" w:cs="Times New Roman"/>
          <w:color w:val="000000"/>
          <w:sz w:val="24"/>
          <w:szCs w:val="24"/>
        </w:rPr>
        <w:t xml:space="preserve">Atzīt par spēku zaudējošu 2021. gada 27. augusta </w:t>
      </w:r>
      <w:r w:rsidR="0088552D" w:rsidRPr="000B1A91">
        <w:rPr>
          <w:rFonts w:ascii="Times New Roman" w:eastAsia="Times New Roman" w:hAnsi="Times New Roman" w:cs="Times New Roman"/>
          <w:color w:val="000000"/>
          <w:sz w:val="24"/>
          <w:szCs w:val="24"/>
        </w:rPr>
        <w:t xml:space="preserve">“Kārtība izglītības procesa organizēšanai, ierobežojot Covid-19 infekcijas izplatību izglītības iestādē” </w:t>
      </w:r>
    </w:p>
    <w:p w:rsidR="000B1A91" w:rsidRPr="000B1A91" w:rsidRDefault="000B1A91" w:rsidP="000B1A91">
      <w:pPr>
        <w:pStyle w:val="Sarakstarindkopa"/>
        <w:numPr>
          <w:ilvl w:val="0"/>
          <w:numId w:val="4"/>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0B1A91">
        <w:rPr>
          <w:rFonts w:ascii="Times New Roman" w:eastAsia="Times New Roman" w:hAnsi="Times New Roman" w:cs="Times New Roman"/>
          <w:color w:val="000000"/>
          <w:sz w:val="24"/>
          <w:szCs w:val="24"/>
        </w:rPr>
        <w:t>Kārtība izglītības procesa organizēšanai ārkārtējā situācijā, ierobežojot Covid-19 infekcijas izplatību izglītības iestādē</w:t>
      </w:r>
      <w:r>
        <w:rPr>
          <w:rFonts w:ascii="Times New Roman" w:eastAsia="Times New Roman" w:hAnsi="Times New Roman" w:cs="Times New Roman"/>
          <w:color w:val="000000"/>
          <w:sz w:val="24"/>
          <w:szCs w:val="24"/>
        </w:rPr>
        <w:t>” stājas spēkā 2021. gada 11. oktobrī.</w:t>
      </w:r>
    </w:p>
    <w:p w:rsidR="000B1A91" w:rsidRPr="000B1A91" w:rsidRDefault="000B1A91" w:rsidP="000B1A91">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3B2464" w:rsidRDefault="003B2464">
      <w:pPr>
        <w:jc w:val="both"/>
        <w:rPr>
          <w:rFonts w:ascii="Times New Roman" w:eastAsia="Times New Roman" w:hAnsi="Times New Roman" w:cs="Times New Roman"/>
          <w:sz w:val="24"/>
          <w:szCs w:val="24"/>
        </w:rPr>
      </w:pPr>
    </w:p>
    <w:tbl>
      <w:tblPr>
        <w:tblStyle w:val="a0"/>
        <w:tblW w:w="8198" w:type="dxa"/>
        <w:tblInd w:w="108" w:type="dxa"/>
        <w:tblLayout w:type="fixed"/>
        <w:tblLook w:val="0400" w:firstRow="0" w:lastRow="0" w:firstColumn="0" w:lastColumn="0" w:noHBand="0" w:noVBand="1"/>
      </w:tblPr>
      <w:tblGrid>
        <w:gridCol w:w="5324"/>
        <w:gridCol w:w="2874"/>
      </w:tblGrid>
      <w:tr w:rsidR="003B2464">
        <w:tc>
          <w:tcPr>
            <w:tcW w:w="5324" w:type="dxa"/>
          </w:tcPr>
          <w:p w:rsidR="003B2464" w:rsidRDefault="0088552D">
            <w:pPr>
              <w:spacing w:after="0" w:line="240" w:lineRule="auto"/>
              <w:ind w:hanging="108"/>
              <w:rPr>
                <w:rFonts w:ascii="Times New Roman" w:eastAsia="Times New Roman" w:hAnsi="Times New Roman" w:cs="Times New Roman"/>
                <w:sz w:val="24"/>
                <w:szCs w:val="24"/>
              </w:rPr>
            </w:pPr>
            <w:r>
              <w:rPr>
                <w:rFonts w:ascii="Times New Roman" w:eastAsia="Times New Roman" w:hAnsi="Times New Roman" w:cs="Times New Roman"/>
                <w:sz w:val="24"/>
                <w:szCs w:val="24"/>
              </w:rPr>
              <w:t>Direktore</w:t>
            </w:r>
          </w:p>
        </w:tc>
        <w:tc>
          <w:tcPr>
            <w:tcW w:w="2874" w:type="dxa"/>
          </w:tcPr>
          <w:p w:rsidR="003B2464" w:rsidRDefault="0088552D">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Z. Bite</w:t>
            </w:r>
          </w:p>
        </w:tc>
      </w:tr>
    </w:tbl>
    <w:p w:rsidR="003B2464" w:rsidRDefault="003B2464">
      <w:pPr>
        <w:rPr>
          <w:rFonts w:ascii="Times New Roman" w:eastAsia="Times New Roman" w:hAnsi="Times New Roman" w:cs="Times New Roman"/>
          <w:sz w:val="24"/>
          <w:szCs w:val="24"/>
        </w:rPr>
      </w:pPr>
    </w:p>
    <w:sectPr w:rsidR="003B2464">
      <w:pgSz w:w="11906" w:h="16838"/>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A1E7C"/>
    <w:multiLevelType w:val="multilevel"/>
    <w:tmpl w:val="58D8E3EE"/>
    <w:lvl w:ilvl="0">
      <w:start w:val="19"/>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7C1742A"/>
    <w:multiLevelType w:val="multilevel"/>
    <w:tmpl w:val="5ACCA24E"/>
    <w:lvl w:ilvl="0">
      <w:start w:val="1"/>
      <w:numFmt w:val="decimal"/>
      <w:lvlText w:val="%1."/>
      <w:lvlJc w:val="left"/>
      <w:pPr>
        <w:ind w:left="720" w:hanging="360"/>
      </w:pPr>
      <w:rPr>
        <w:b w:val="0"/>
      </w:rPr>
    </w:lvl>
    <w:lvl w:ilvl="1">
      <w:start w:val="1"/>
      <w:numFmt w:val="decimal"/>
      <w:lvlText w:val="%2."/>
      <w:lvlJc w:val="left"/>
      <w:pPr>
        <w:ind w:left="1440" w:hanging="360"/>
      </w:pPr>
    </w:lvl>
    <w:lvl w:ilvl="2">
      <w:start w:val="10"/>
      <w:numFmt w:val="upperRoman"/>
      <w:lvlText w:val="%3."/>
      <w:lvlJc w:val="left"/>
      <w:pPr>
        <w:ind w:left="2520" w:hanging="72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DBC6629"/>
    <w:multiLevelType w:val="multilevel"/>
    <w:tmpl w:val="EA1AA55E"/>
    <w:lvl w:ilvl="0">
      <w:start w:val="18"/>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9346006"/>
    <w:multiLevelType w:val="multilevel"/>
    <w:tmpl w:val="25FA484E"/>
    <w:lvl w:ilvl="0">
      <w:start w:val="14"/>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15:restartNumberingAfterBreak="0">
    <w:nsid w:val="559030D9"/>
    <w:multiLevelType w:val="multilevel"/>
    <w:tmpl w:val="5FE0A41E"/>
    <w:lvl w:ilvl="0">
      <w:start w:val="19"/>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 w15:restartNumberingAfterBreak="0">
    <w:nsid w:val="610E1550"/>
    <w:multiLevelType w:val="multilevel"/>
    <w:tmpl w:val="B3E046CC"/>
    <w:lvl w:ilvl="0">
      <w:start w:val="1"/>
      <w:numFmt w:val="upperRoman"/>
      <w:lvlText w:val="%1."/>
      <w:lvlJc w:val="left"/>
      <w:pPr>
        <w:ind w:left="1740" w:hanging="72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464"/>
    <w:rsid w:val="000B1A91"/>
    <w:rsid w:val="000D27DF"/>
    <w:rsid w:val="00110659"/>
    <w:rsid w:val="00146B56"/>
    <w:rsid w:val="00195C1B"/>
    <w:rsid w:val="001F38EF"/>
    <w:rsid w:val="00296D0C"/>
    <w:rsid w:val="00317E3E"/>
    <w:rsid w:val="00365B06"/>
    <w:rsid w:val="003B2464"/>
    <w:rsid w:val="00451CD6"/>
    <w:rsid w:val="00484684"/>
    <w:rsid w:val="0050167F"/>
    <w:rsid w:val="00592C1A"/>
    <w:rsid w:val="00596354"/>
    <w:rsid w:val="005C2B80"/>
    <w:rsid w:val="005E066F"/>
    <w:rsid w:val="00607018"/>
    <w:rsid w:val="00646C33"/>
    <w:rsid w:val="006C4F49"/>
    <w:rsid w:val="00711636"/>
    <w:rsid w:val="00751BBA"/>
    <w:rsid w:val="007666DC"/>
    <w:rsid w:val="00841009"/>
    <w:rsid w:val="0088552D"/>
    <w:rsid w:val="008B36C1"/>
    <w:rsid w:val="008B3EAA"/>
    <w:rsid w:val="00907127"/>
    <w:rsid w:val="00927DAE"/>
    <w:rsid w:val="0096748B"/>
    <w:rsid w:val="00975657"/>
    <w:rsid w:val="00A14E07"/>
    <w:rsid w:val="00AA0FE1"/>
    <w:rsid w:val="00AC1BE6"/>
    <w:rsid w:val="00AC63C5"/>
    <w:rsid w:val="00B136DA"/>
    <w:rsid w:val="00B45646"/>
    <w:rsid w:val="00B52A71"/>
    <w:rsid w:val="00C23E22"/>
    <w:rsid w:val="00C614CE"/>
    <w:rsid w:val="00C6650C"/>
    <w:rsid w:val="00C93F96"/>
    <w:rsid w:val="00CE745A"/>
    <w:rsid w:val="00D64BFF"/>
    <w:rsid w:val="00DE49F7"/>
    <w:rsid w:val="00E056BC"/>
    <w:rsid w:val="00E64731"/>
    <w:rsid w:val="00E9307A"/>
    <w:rsid w:val="00EB6518"/>
    <w:rsid w:val="00F579CC"/>
    <w:rsid w:val="00FD78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66B6E"/>
  <w15:docId w15:val="{89A3AB71-5515-4AC5-82A4-0ACA44BF6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pPr>
      <w:keepNext/>
      <w:keepLines/>
      <w:spacing w:before="480" w:after="120"/>
      <w:outlineLvl w:val="0"/>
    </w:pPr>
    <w:rPr>
      <w:b/>
      <w:sz w:val="48"/>
      <w:szCs w:val="48"/>
    </w:rPr>
  </w:style>
  <w:style w:type="paragraph" w:styleId="Virsraksts2">
    <w:name w:val="heading 2"/>
    <w:basedOn w:val="Parasts"/>
    <w:next w:val="Parasts"/>
    <w:pPr>
      <w:keepNext/>
      <w:keepLines/>
      <w:spacing w:before="360" w:after="80"/>
      <w:outlineLvl w:val="1"/>
    </w:pPr>
    <w:rPr>
      <w:b/>
      <w:sz w:val="36"/>
      <w:szCs w:val="36"/>
    </w:rPr>
  </w:style>
  <w:style w:type="paragraph" w:styleId="Virsraksts3">
    <w:name w:val="heading 3"/>
    <w:basedOn w:val="Parasts"/>
    <w:next w:val="Parasts"/>
    <w:pPr>
      <w:keepNext/>
      <w:keepLines/>
      <w:spacing w:before="280" w:after="80"/>
      <w:outlineLvl w:val="2"/>
    </w:pPr>
    <w:rPr>
      <w:b/>
      <w:sz w:val="28"/>
      <w:szCs w:val="28"/>
    </w:rPr>
  </w:style>
  <w:style w:type="paragraph" w:styleId="Virsraksts4">
    <w:name w:val="heading 4"/>
    <w:basedOn w:val="Parasts"/>
    <w:next w:val="Parasts"/>
    <w:pPr>
      <w:keepNext/>
      <w:keepLines/>
      <w:spacing w:before="240" w:after="40"/>
      <w:outlineLvl w:val="3"/>
    </w:pPr>
    <w:rPr>
      <w:b/>
      <w:sz w:val="24"/>
      <w:szCs w:val="24"/>
    </w:rPr>
  </w:style>
  <w:style w:type="paragraph" w:styleId="Virsraksts5">
    <w:name w:val="heading 5"/>
    <w:basedOn w:val="Parasts"/>
    <w:next w:val="Parasts"/>
    <w:pPr>
      <w:keepNext/>
      <w:keepLines/>
      <w:spacing w:before="220" w:after="40"/>
      <w:outlineLvl w:val="4"/>
    </w:pPr>
    <w:rPr>
      <w:b/>
    </w:rPr>
  </w:style>
  <w:style w:type="paragraph" w:styleId="Virsraksts6">
    <w:name w:val="heading 6"/>
    <w:basedOn w:val="Parasts"/>
    <w:next w:val="Parasts"/>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pPr>
      <w:keepNext/>
      <w:keepLines/>
      <w:spacing w:before="480" w:after="120"/>
    </w:pPr>
    <w:rPr>
      <w:b/>
      <w:sz w:val="72"/>
      <w:szCs w:val="72"/>
    </w:rPr>
  </w:style>
  <w:style w:type="paragraph" w:styleId="Paraststmeklis">
    <w:name w:val="Normal (Web)"/>
    <w:basedOn w:val="Parasts"/>
    <w:uiPriority w:val="99"/>
    <w:semiHidden/>
    <w:unhideWhenUsed/>
    <w:rsid w:val="008C76A8"/>
    <w:pPr>
      <w:spacing w:before="100" w:beforeAutospacing="1" w:after="100" w:afterAutospacing="1" w:line="240" w:lineRule="auto"/>
    </w:pPr>
    <w:rPr>
      <w:rFonts w:ascii="Times New Roman" w:eastAsia="Times New Roman" w:hAnsi="Times New Roman" w:cs="Times New Roman"/>
      <w:sz w:val="24"/>
      <w:szCs w:val="24"/>
    </w:rPr>
  </w:style>
  <w:style w:type="character" w:styleId="Hipersaite">
    <w:name w:val="Hyperlink"/>
    <w:basedOn w:val="Noklusjumarindkopasfonts"/>
    <w:uiPriority w:val="99"/>
    <w:semiHidden/>
    <w:unhideWhenUsed/>
    <w:rsid w:val="008C76A8"/>
    <w:rPr>
      <w:color w:val="0000FF"/>
      <w:u w:val="single"/>
    </w:rPr>
  </w:style>
  <w:style w:type="paragraph" w:styleId="Sarakstarindkopa">
    <w:name w:val="List Paragraph"/>
    <w:basedOn w:val="Parasts"/>
    <w:uiPriority w:val="34"/>
    <w:qFormat/>
    <w:rsid w:val="0010345A"/>
    <w:pPr>
      <w:ind w:left="720"/>
      <w:contextualSpacing/>
    </w:pPr>
  </w:style>
  <w:style w:type="paragraph" w:styleId="Galvene">
    <w:name w:val="header"/>
    <w:basedOn w:val="Parasts"/>
    <w:link w:val="GalveneRakstz"/>
    <w:uiPriority w:val="99"/>
    <w:semiHidden/>
    <w:unhideWhenUsed/>
    <w:rsid w:val="006A3BD8"/>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6A3BD8"/>
  </w:style>
  <w:style w:type="paragraph" w:styleId="Pamattekstsaratkpi">
    <w:name w:val="Body Text Indent"/>
    <w:basedOn w:val="Parasts"/>
    <w:link w:val="PamattekstsaratkpiRakstz"/>
    <w:semiHidden/>
    <w:unhideWhenUsed/>
    <w:rsid w:val="006A3BD8"/>
    <w:pPr>
      <w:spacing w:after="120" w:line="240" w:lineRule="auto"/>
      <w:ind w:left="283"/>
    </w:pPr>
    <w:rPr>
      <w:rFonts w:ascii="Times New Roman" w:eastAsia="Times New Roman" w:hAnsi="Times New Roman" w:cs="Times New Roman"/>
      <w:sz w:val="20"/>
      <w:szCs w:val="20"/>
      <w:lang w:val="en-GB" w:eastAsia="ru-RU"/>
    </w:rPr>
  </w:style>
  <w:style w:type="character" w:customStyle="1" w:styleId="PamattekstsaratkpiRakstz">
    <w:name w:val="Pamatteksts ar atkāpi Rakstz."/>
    <w:basedOn w:val="Noklusjumarindkopasfonts"/>
    <w:link w:val="Pamattekstsaratkpi"/>
    <w:semiHidden/>
    <w:rsid w:val="006A3BD8"/>
    <w:rPr>
      <w:rFonts w:ascii="Times New Roman" w:eastAsia="Times New Roman" w:hAnsi="Times New Roman" w:cs="Times New Roman"/>
      <w:sz w:val="20"/>
      <w:szCs w:val="20"/>
      <w:lang w:val="en-GB" w:eastAsia="ru-RU"/>
    </w:rPr>
  </w:style>
  <w:style w:type="paragraph" w:styleId="Apakvirsraksts">
    <w:name w:val="Subtitle"/>
    <w:basedOn w:val="Parasts"/>
    <w:next w:val="Parasts"/>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left w:w="115" w:type="dxa"/>
        <w:right w:w="115" w:type="dxa"/>
      </w:tblCellMar>
    </w:tblPr>
  </w:style>
  <w:style w:type="paragraph" w:customStyle="1" w:styleId="tv213">
    <w:name w:val="tv213"/>
    <w:basedOn w:val="Parasts"/>
    <w:rsid w:val="007666DC"/>
    <w:pPr>
      <w:spacing w:before="100" w:beforeAutospacing="1" w:after="100" w:afterAutospacing="1" w:line="240" w:lineRule="auto"/>
    </w:pPr>
    <w:rPr>
      <w:rFonts w:ascii="Times New Roman" w:eastAsia="Times New Roman" w:hAnsi="Times New Roman" w:cs="Times New Roman"/>
      <w:sz w:val="24"/>
      <w:szCs w:val="24"/>
    </w:rPr>
  </w:style>
  <w:style w:type="paragraph" w:styleId="Balonteksts">
    <w:name w:val="Balloon Text"/>
    <w:basedOn w:val="Parasts"/>
    <w:link w:val="BalontekstsRakstz"/>
    <w:uiPriority w:val="99"/>
    <w:semiHidden/>
    <w:unhideWhenUsed/>
    <w:rsid w:val="000B1A9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B1A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459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V8haPiQqEjh7aLjPmqH3vSXB5A==">AMUW2mXRp9R3bv61PzM8jC+N5GbXw6JXH5IOrsq1+6A5lX0T2uTvvU/pkxcF/EddrnBQJ0T/vTvB464V+vNbj3lbk1A382QSXwzK9ErE1MNRNv50hIQUWchALrmSnLhoXMk0JjH2Jukr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8810</Words>
  <Characters>5022</Characters>
  <Application>Microsoft Office Word</Application>
  <DocSecurity>0</DocSecurity>
  <Lines>41</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Liāna Biezbārde</dc:creator>
  <cp:lastModifiedBy>Zanda Bite</cp:lastModifiedBy>
  <cp:revision>7</cp:revision>
  <cp:lastPrinted>2021-10-12T07:16:00Z</cp:lastPrinted>
  <dcterms:created xsi:type="dcterms:W3CDTF">2021-10-11T14:32:00Z</dcterms:created>
  <dcterms:modified xsi:type="dcterms:W3CDTF">2021-10-12T07:20:00Z</dcterms:modified>
</cp:coreProperties>
</file>